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2D19D" w14:textId="77777777" w:rsidR="00F0642F" w:rsidRDefault="00F0642F" w:rsidP="00F0642F">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Durham Township Planning Commission</w:t>
      </w:r>
    </w:p>
    <w:p w14:paraId="1BA04962" w14:textId="77777777" w:rsidR="00F0642F" w:rsidRDefault="00F0642F" w:rsidP="00F0642F">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Draft Meeting Minutes</w:t>
      </w:r>
    </w:p>
    <w:p w14:paraId="6F2BE3CE" w14:textId="621170C8" w:rsidR="00F0642F" w:rsidRDefault="00F0642F" w:rsidP="00F0642F">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March 4th , 2025</w:t>
      </w:r>
    </w:p>
    <w:p w14:paraId="01CF4050" w14:textId="77777777" w:rsidR="00F0642F" w:rsidRDefault="00F0642F" w:rsidP="00F0642F">
      <w:pPr>
        <w:spacing w:after="0" w:line="240" w:lineRule="auto"/>
        <w:jc w:val="center"/>
        <w:rPr>
          <w:rFonts w:ascii="Calibri" w:eastAsia="Times New Roman" w:hAnsi="Calibri" w:cs="Calibri"/>
          <w:b/>
          <w:bCs/>
          <w:kern w:val="0"/>
          <w14:ligatures w14:val="none"/>
        </w:rPr>
      </w:pPr>
      <w:r>
        <w:rPr>
          <w:rFonts w:ascii="Calibri" w:eastAsia="Times New Roman" w:hAnsi="Calibri" w:cs="Calibri"/>
          <w:b/>
          <w:bCs/>
          <w:kern w:val="0"/>
          <w14:ligatures w14:val="none"/>
        </w:rPr>
        <w:t>Held in the Township Meeting Room</w:t>
      </w:r>
    </w:p>
    <w:p w14:paraId="06E2F4E3" w14:textId="77777777" w:rsidR="00F0642F" w:rsidRDefault="00F0642F" w:rsidP="00F0642F">
      <w:pPr>
        <w:spacing w:after="0" w:line="240" w:lineRule="auto"/>
        <w:jc w:val="center"/>
        <w:rPr>
          <w:rFonts w:ascii="Calibri" w:eastAsia="Times New Roman" w:hAnsi="Calibri" w:cs="Calibri"/>
          <w:b/>
          <w:bCs/>
          <w:kern w:val="0"/>
          <w14:ligatures w14:val="none"/>
        </w:rPr>
      </w:pPr>
    </w:p>
    <w:p w14:paraId="4BD9684E" w14:textId="30762AE8"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Call to Order by: M. Crouse         </w:t>
      </w:r>
      <w:r>
        <w:rPr>
          <w:rFonts w:ascii="Calibri" w:eastAsia="Times New Roman" w:hAnsi="Calibri" w:cs="Calibri"/>
          <w:kern w:val="0"/>
          <w14:ligatures w14:val="none"/>
        </w:rPr>
        <w:tab/>
        <w:t xml:space="preserve">   Time 7:01pm</w:t>
      </w:r>
    </w:p>
    <w:p w14:paraId="6E835FE0" w14:textId="77777777"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 Pledge of Allegiance</w:t>
      </w:r>
    </w:p>
    <w:p w14:paraId="41020657" w14:textId="7FB024C8" w:rsidR="00F0642F" w:rsidRDefault="00F0642F" w:rsidP="00F0642F">
      <w:pPr>
        <w:spacing w:after="0" w:line="240" w:lineRule="auto"/>
        <w:jc w:val="center"/>
        <w:rPr>
          <w:rFonts w:ascii="Calibri" w:hAnsi="Calibri" w:cs="Calibri"/>
          <w:kern w:val="0"/>
          <w14:ligatures w14:val="none"/>
        </w:rPr>
      </w:pPr>
      <w:r>
        <w:rPr>
          <w:rFonts w:ascii="Calibri" w:eastAsia="Times New Roman" w:hAnsi="Calibri" w:cs="Calibri"/>
          <w:b/>
          <w:bCs/>
          <w:kern w:val="0"/>
          <w14:ligatures w14:val="none"/>
        </w:rPr>
        <w:t>Attendance</w:t>
      </w:r>
      <w:r>
        <w:rPr>
          <w:rFonts w:ascii="Calibri" w:eastAsia="Times New Roman" w:hAnsi="Calibri" w:cs="Calibri"/>
          <w:kern w:val="0"/>
          <w14:ligatures w14:val="none"/>
        </w:rPr>
        <w:t xml:space="preserve">: </w:t>
      </w:r>
      <w:r>
        <w:rPr>
          <w:rFonts w:ascii="Calibri" w:hAnsi="Calibri" w:cs="Calibri"/>
          <w:kern w:val="0"/>
          <w14:ligatures w14:val="none"/>
        </w:rPr>
        <w:t>Wendy Badman, Johanna Chehi,</w:t>
      </w:r>
      <w:r>
        <w:rPr>
          <w:rFonts w:ascii="Calibri" w:eastAsia="Times New Roman" w:hAnsi="Calibri" w:cs="Calibri"/>
          <w:kern w:val="0"/>
          <w14:ligatures w14:val="none"/>
        </w:rPr>
        <w:t xml:space="preserve">  Heath Millett, Matt Crouse, Jim Beerer, Charlie Orecchio</w:t>
      </w:r>
      <w:r>
        <w:rPr>
          <w:rFonts w:ascii="Calibri" w:hAnsi="Calibri" w:cs="Calibri"/>
          <w:kern w:val="0"/>
          <w14:ligatures w14:val="none"/>
        </w:rPr>
        <w:t xml:space="preserve"> Danielle Cox – Administrator</w:t>
      </w:r>
    </w:p>
    <w:p w14:paraId="05BA1C17" w14:textId="4058C599" w:rsidR="00F0642F" w:rsidRDefault="00F0642F" w:rsidP="00F0642F">
      <w:pPr>
        <w:spacing w:after="0" w:line="240" w:lineRule="auto"/>
        <w:jc w:val="center"/>
        <w:rPr>
          <w:rFonts w:ascii="Calibri" w:eastAsia="Times New Roman" w:hAnsi="Calibri" w:cs="Calibri"/>
          <w:kern w:val="0"/>
          <w14:ligatures w14:val="none"/>
        </w:rPr>
      </w:pPr>
      <w:r>
        <w:rPr>
          <w:rFonts w:ascii="Calibri" w:hAnsi="Calibri" w:cs="Calibri"/>
          <w:kern w:val="0"/>
          <w14:ligatures w14:val="none"/>
        </w:rPr>
        <w:t>Absent:</w:t>
      </w:r>
      <w:r>
        <w:rPr>
          <w:rFonts w:ascii="Calibri" w:eastAsia="Times New Roman" w:hAnsi="Calibri" w:cs="Calibri"/>
          <w:kern w:val="0"/>
          <w14:ligatures w14:val="none"/>
        </w:rPr>
        <w:t xml:space="preserve"> Anthony Mills </w:t>
      </w:r>
    </w:p>
    <w:p w14:paraId="4FD441B9" w14:textId="77777777"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 xml:space="preserve">Public Attendees: </w:t>
      </w:r>
    </w:p>
    <w:p w14:paraId="1CEA25DC" w14:textId="77777777"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None</w:t>
      </w:r>
    </w:p>
    <w:p w14:paraId="5DBB1F9E" w14:textId="77777777" w:rsidR="00F0642F" w:rsidRDefault="00F0642F" w:rsidP="00F0642F">
      <w:pPr>
        <w:spacing w:after="0" w:line="240" w:lineRule="auto"/>
        <w:jc w:val="center"/>
        <w:rPr>
          <w:rFonts w:ascii="Calibri" w:eastAsia="Times New Roman" w:hAnsi="Calibri" w:cs="Calibri"/>
          <w:kern w:val="0"/>
          <w14:ligatures w14:val="none"/>
        </w:rPr>
      </w:pPr>
    </w:p>
    <w:p w14:paraId="45A2F042" w14:textId="4A408473"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Approval</w:t>
      </w:r>
      <w:r>
        <w:rPr>
          <w:rFonts w:ascii="Calibri" w:eastAsia="Times New Roman" w:hAnsi="Calibri" w:cs="Calibri"/>
          <w:kern w:val="0"/>
          <w14:ligatures w14:val="none"/>
        </w:rPr>
        <w:t xml:space="preserve"> of the Minutes for the February4</w:t>
      </w:r>
      <w:r>
        <w:rPr>
          <w:rFonts w:ascii="Calibri" w:eastAsia="Times New Roman" w:hAnsi="Calibri" w:cs="Calibri"/>
          <w:kern w:val="0"/>
          <w:vertAlign w:val="superscript"/>
          <w14:ligatures w14:val="none"/>
        </w:rPr>
        <w:t>th</w:t>
      </w:r>
      <w:r>
        <w:rPr>
          <w:rFonts w:ascii="Calibri" w:eastAsia="Times New Roman" w:hAnsi="Calibri" w:cs="Calibri"/>
          <w:kern w:val="0"/>
          <w14:ligatures w14:val="none"/>
        </w:rPr>
        <w:t xml:space="preserve"> Regular meeting. </w:t>
      </w: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by H. Millett 2</w:t>
      </w:r>
      <w:r>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W.Badman </w:t>
      </w:r>
      <w:r>
        <w:rPr>
          <w:rFonts w:ascii="Calibri" w:eastAsia="Times New Roman" w:hAnsi="Calibri" w:cs="Calibri"/>
          <w:b/>
          <w:bCs/>
          <w:kern w:val="0"/>
          <w14:ligatures w14:val="none"/>
        </w:rPr>
        <w:t>Vote</w:t>
      </w:r>
      <w:r>
        <w:rPr>
          <w:rFonts w:ascii="Calibri" w:eastAsia="Times New Roman" w:hAnsi="Calibri" w:cs="Calibri"/>
          <w:kern w:val="0"/>
          <w14:ligatures w14:val="none"/>
        </w:rPr>
        <w:t xml:space="preserve"> 3-0-3 (M.C, J.B, C.O)</w:t>
      </w:r>
    </w:p>
    <w:p w14:paraId="16E7F250" w14:textId="77777777" w:rsidR="00F0642F" w:rsidRDefault="00F0642F" w:rsidP="00F0642F">
      <w:pPr>
        <w:spacing w:after="0" w:line="240" w:lineRule="auto"/>
        <w:jc w:val="center"/>
        <w:rPr>
          <w:rFonts w:ascii="Calibri" w:eastAsia="Times New Roman" w:hAnsi="Calibri" w:cs="Calibri"/>
          <w:b/>
          <w:bCs/>
          <w:kern w:val="0"/>
          <w:u w:val="single"/>
          <w14:ligatures w14:val="none"/>
        </w:rPr>
      </w:pPr>
    </w:p>
    <w:p w14:paraId="5B47B4D6" w14:textId="77777777" w:rsidR="00F0642F" w:rsidRDefault="00F0642F" w:rsidP="00F0642F">
      <w:pPr>
        <w:spacing w:after="0" w:line="240" w:lineRule="auto"/>
        <w:jc w:val="center"/>
        <w:rPr>
          <w:rFonts w:ascii="Calibri" w:eastAsia="Times New Roman" w:hAnsi="Calibri" w:cs="Calibri"/>
          <w:b/>
          <w:bCs/>
          <w:kern w:val="0"/>
          <w:u w:val="single"/>
          <w14:ligatures w14:val="none"/>
        </w:rPr>
      </w:pPr>
      <w:r>
        <w:rPr>
          <w:rFonts w:ascii="Calibri" w:eastAsia="Times New Roman" w:hAnsi="Calibri" w:cs="Calibri"/>
          <w:b/>
          <w:bCs/>
          <w:kern w:val="0"/>
          <w:u w:val="single"/>
          <w14:ligatures w14:val="none"/>
        </w:rPr>
        <w:t>New Business</w:t>
      </w:r>
    </w:p>
    <w:p w14:paraId="68F16469" w14:textId="77777777"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kern w:val="0"/>
          <w14:ligatures w14:val="none"/>
        </w:rPr>
        <w:t>None</w:t>
      </w:r>
    </w:p>
    <w:p w14:paraId="0FA5F4DA" w14:textId="77777777" w:rsidR="00F0642F" w:rsidRDefault="00F0642F" w:rsidP="00F0642F">
      <w:pPr>
        <w:spacing w:after="0" w:line="240" w:lineRule="auto"/>
        <w:jc w:val="center"/>
        <w:rPr>
          <w:rFonts w:ascii="Calibri" w:eastAsia="Times New Roman" w:hAnsi="Calibri" w:cs="Calibri"/>
          <w:kern w:val="0"/>
          <w14:ligatures w14:val="none"/>
        </w:rPr>
      </w:pPr>
    </w:p>
    <w:p w14:paraId="6CAF0777" w14:textId="77777777" w:rsidR="00F0642F" w:rsidRDefault="00F0642F" w:rsidP="00F0642F">
      <w:pPr>
        <w:spacing w:after="0" w:line="240" w:lineRule="auto"/>
        <w:ind w:left="720"/>
        <w:contextualSpacing/>
        <w:rPr>
          <w:rFonts w:ascii="Calibri" w:eastAsia="Times New Roman" w:hAnsi="Calibri" w:cs="Calibri"/>
          <w:kern w:val="0"/>
          <w14:ligatures w14:val="none"/>
        </w:rPr>
      </w:pPr>
      <w:r>
        <w:rPr>
          <w:rFonts w:ascii="Calibri" w:eastAsia="Times New Roman" w:hAnsi="Calibri" w:cs="Calibri"/>
          <w:b/>
          <w:bCs/>
          <w:kern w:val="0"/>
          <w14:ligatures w14:val="none"/>
        </w:rPr>
        <w:t xml:space="preserve">                                                                    </w:t>
      </w:r>
      <w:r>
        <w:rPr>
          <w:rFonts w:ascii="Calibri" w:eastAsia="Times New Roman" w:hAnsi="Calibri" w:cs="Calibri"/>
          <w:b/>
          <w:bCs/>
          <w:kern w:val="0"/>
          <w:u w:val="single"/>
          <w14:ligatures w14:val="none"/>
        </w:rPr>
        <w:t>Old Business</w:t>
      </w:r>
    </w:p>
    <w:p w14:paraId="11BE49E2" w14:textId="49377CEA" w:rsidR="00F0642F" w:rsidRDefault="00F0642F" w:rsidP="00F0642F">
      <w:pPr>
        <w:numPr>
          <w:ilvl w:val="0"/>
          <w:numId w:val="1"/>
        </w:numPr>
        <w:spacing w:after="0" w:line="240" w:lineRule="auto"/>
        <w:ind w:left="720"/>
        <w:contextualSpacing/>
        <w:rPr>
          <w:rFonts w:ascii="Calibri" w:eastAsia="Times New Roman" w:hAnsi="Calibri" w:cs="Calibri"/>
          <w:kern w:val="0"/>
          <w14:ligatures w14:val="none"/>
        </w:rPr>
      </w:pPr>
      <w:r>
        <w:rPr>
          <w:rFonts w:ascii="Calibri" w:eastAsia="Times New Roman" w:hAnsi="Calibri" w:cs="Calibri"/>
          <w:b/>
          <w:bCs/>
          <w:kern w:val="0"/>
          <w:u w:val="single"/>
          <w14:ligatures w14:val="none"/>
        </w:rPr>
        <w:t xml:space="preserve">SALDO Review: </w:t>
      </w:r>
      <w:r>
        <w:rPr>
          <w:rFonts w:ascii="Calibri" w:eastAsia="Times New Roman" w:hAnsi="Calibri" w:cs="Calibri"/>
          <w:kern w:val="0"/>
          <w14:ligatures w14:val="none"/>
        </w:rPr>
        <w:t xml:space="preserve"> Members started at section 105 A compiling a list of questions to discuss with Tyler Freed from Mease engineering, W. Badman noted that several items in the original SALDO are missing that may be relevant. Members found several items in the SALDO that are missing </w:t>
      </w:r>
      <w:r w:rsidR="006F38D2">
        <w:rPr>
          <w:rFonts w:ascii="Calibri" w:eastAsia="Times New Roman" w:hAnsi="Calibri" w:cs="Calibri"/>
          <w:kern w:val="0"/>
          <w14:ligatures w14:val="none"/>
        </w:rPr>
        <w:t xml:space="preserve">or need updating </w:t>
      </w:r>
      <w:r>
        <w:rPr>
          <w:rFonts w:ascii="Calibri" w:eastAsia="Times New Roman" w:hAnsi="Calibri" w:cs="Calibri"/>
          <w:kern w:val="0"/>
          <w14:ligatures w14:val="none"/>
        </w:rPr>
        <w:t>from the current Zoning ordinance and the Comprehensive Plan. Admin will keep a running list of items to add once SALDO is complete.</w:t>
      </w:r>
      <w:r w:rsidR="00F63B00">
        <w:rPr>
          <w:rFonts w:ascii="Calibri" w:eastAsia="Times New Roman" w:hAnsi="Calibri" w:cs="Calibri"/>
          <w:kern w:val="0"/>
          <w14:ligatures w14:val="none"/>
        </w:rPr>
        <w:t xml:space="preserve"> H. Millett recommended we make a </w:t>
      </w:r>
      <w:r w:rsidR="00FF5FC0">
        <w:rPr>
          <w:rFonts w:ascii="Calibri" w:eastAsia="Times New Roman" w:hAnsi="Calibri" w:cs="Calibri"/>
          <w:kern w:val="0"/>
          <w14:ligatures w14:val="none"/>
        </w:rPr>
        <w:t>glossary</w:t>
      </w:r>
      <w:r w:rsidR="00F63B00">
        <w:rPr>
          <w:rFonts w:ascii="Calibri" w:eastAsia="Times New Roman" w:hAnsi="Calibri" w:cs="Calibri"/>
          <w:kern w:val="0"/>
          <w14:ligatures w14:val="none"/>
        </w:rPr>
        <w:t xml:space="preserve"> of all </w:t>
      </w:r>
      <w:r w:rsidR="00FF5FC0">
        <w:rPr>
          <w:rFonts w:ascii="Calibri" w:eastAsia="Times New Roman" w:hAnsi="Calibri" w:cs="Calibri"/>
          <w:kern w:val="0"/>
          <w14:ligatures w14:val="none"/>
        </w:rPr>
        <w:t>definitions</w:t>
      </w:r>
      <w:r w:rsidR="00F63B00">
        <w:rPr>
          <w:rFonts w:ascii="Calibri" w:eastAsia="Times New Roman" w:hAnsi="Calibri" w:cs="Calibri"/>
          <w:kern w:val="0"/>
          <w14:ligatures w14:val="none"/>
        </w:rPr>
        <w:t xml:space="preserve"> and make sure </w:t>
      </w:r>
      <w:r w:rsidR="00FF5FC0">
        <w:rPr>
          <w:rFonts w:ascii="Calibri" w:eastAsia="Times New Roman" w:hAnsi="Calibri" w:cs="Calibri"/>
          <w:kern w:val="0"/>
          <w14:ligatures w14:val="none"/>
        </w:rPr>
        <w:t xml:space="preserve">it coincides with other </w:t>
      </w:r>
      <w:r w:rsidR="00DA61A8">
        <w:rPr>
          <w:rFonts w:ascii="Calibri" w:eastAsia="Times New Roman" w:hAnsi="Calibri" w:cs="Calibri"/>
          <w:kern w:val="0"/>
          <w14:ligatures w14:val="none"/>
        </w:rPr>
        <w:t>township</w:t>
      </w:r>
      <w:r w:rsidR="00FF5FC0">
        <w:rPr>
          <w:rFonts w:ascii="Calibri" w:eastAsia="Times New Roman" w:hAnsi="Calibri" w:cs="Calibri"/>
          <w:kern w:val="0"/>
          <w14:ligatures w14:val="none"/>
        </w:rPr>
        <w:t xml:space="preserve"> </w:t>
      </w:r>
      <w:r w:rsidR="00DA61A8">
        <w:rPr>
          <w:rFonts w:ascii="Calibri" w:eastAsia="Times New Roman" w:hAnsi="Calibri" w:cs="Calibri"/>
          <w:kern w:val="0"/>
          <w14:ligatures w14:val="none"/>
        </w:rPr>
        <w:t>manuals.</w:t>
      </w:r>
      <w:r>
        <w:rPr>
          <w:rFonts w:ascii="Calibri" w:eastAsia="Times New Roman" w:hAnsi="Calibri" w:cs="Calibri"/>
          <w:kern w:val="0"/>
          <w14:ligatures w14:val="none"/>
        </w:rPr>
        <w:t xml:space="preserve"> </w:t>
      </w:r>
      <w:r w:rsidR="006F38D2">
        <w:rPr>
          <w:rFonts w:ascii="Calibri" w:eastAsia="Times New Roman" w:hAnsi="Calibri" w:cs="Calibri"/>
          <w:kern w:val="0"/>
          <w14:ligatures w14:val="none"/>
        </w:rPr>
        <w:t>J. Chehi made a motion to stop</w:t>
      </w:r>
      <w:r>
        <w:rPr>
          <w:rFonts w:ascii="Calibri" w:eastAsia="Times New Roman" w:hAnsi="Calibri" w:cs="Calibri"/>
          <w:kern w:val="0"/>
          <w14:ligatures w14:val="none"/>
        </w:rPr>
        <w:t xml:space="preserve"> at Lot Lines (pg. 30).</w:t>
      </w:r>
      <w:r w:rsidR="006F38D2">
        <w:rPr>
          <w:rFonts w:ascii="Calibri" w:eastAsia="Times New Roman" w:hAnsi="Calibri" w:cs="Calibri"/>
          <w:kern w:val="0"/>
          <w14:ligatures w14:val="none"/>
        </w:rPr>
        <w:t xml:space="preserve"> H. Millett 2</w:t>
      </w:r>
      <w:r w:rsidR="006F38D2" w:rsidRPr="006F38D2">
        <w:rPr>
          <w:rFonts w:ascii="Calibri" w:eastAsia="Times New Roman" w:hAnsi="Calibri" w:cs="Calibri"/>
          <w:kern w:val="0"/>
          <w:vertAlign w:val="superscript"/>
          <w14:ligatures w14:val="none"/>
        </w:rPr>
        <w:t>nd</w:t>
      </w:r>
      <w:r w:rsidR="006F38D2">
        <w:rPr>
          <w:rFonts w:ascii="Calibri" w:eastAsia="Times New Roman" w:hAnsi="Calibri" w:cs="Calibri"/>
          <w:kern w:val="0"/>
          <w14:ligatures w14:val="none"/>
        </w:rPr>
        <w:t xml:space="preserve"> and the body approved 6-0-0.</w:t>
      </w:r>
      <w:r>
        <w:rPr>
          <w:rFonts w:ascii="Calibri" w:eastAsia="Times New Roman" w:hAnsi="Calibri" w:cs="Calibri"/>
          <w:kern w:val="0"/>
          <w14:ligatures w14:val="none"/>
        </w:rPr>
        <w:t xml:space="preserve"> J. Beerer expressed concern over the P.C doing the rewrite rather than Mease Engineering. Tyler is scheduled to join us at the April 1</w:t>
      </w:r>
      <w:r w:rsidRPr="00F0642F">
        <w:rPr>
          <w:rFonts w:ascii="Calibri" w:eastAsia="Times New Roman" w:hAnsi="Calibri" w:cs="Calibri"/>
          <w:kern w:val="0"/>
          <w:vertAlign w:val="superscript"/>
          <w14:ligatures w14:val="none"/>
        </w:rPr>
        <w:t>st</w:t>
      </w:r>
      <w:r>
        <w:rPr>
          <w:rFonts w:ascii="Calibri" w:eastAsia="Times New Roman" w:hAnsi="Calibri" w:cs="Calibri"/>
          <w:kern w:val="0"/>
          <w14:ligatures w14:val="none"/>
        </w:rPr>
        <w:t xml:space="preserve"> meeting.</w:t>
      </w:r>
    </w:p>
    <w:p w14:paraId="4C251B13" w14:textId="77777777" w:rsidR="00F0642F" w:rsidRDefault="00F0642F" w:rsidP="00F0642F">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Zoning Ordinance Revisions: No update</w:t>
      </w:r>
    </w:p>
    <w:p w14:paraId="468C75AE" w14:textId="77777777" w:rsidR="00F0642F" w:rsidRDefault="00F0642F" w:rsidP="00F0642F">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Commercial Medical Marijuana: Tabled until SALDO review is completed.</w:t>
      </w:r>
    </w:p>
    <w:p w14:paraId="158B5C85" w14:textId="77777777" w:rsidR="00F0642F" w:rsidRDefault="00F0642F" w:rsidP="00F0642F">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Solar Webinar: Tabled until SALDO review is completed.</w:t>
      </w:r>
    </w:p>
    <w:p w14:paraId="1E6918A9" w14:textId="77777777" w:rsidR="00F0642F" w:rsidRDefault="00F0642F" w:rsidP="00F0642F">
      <w:pPr>
        <w:numPr>
          <w:ilvl w:val="0"/>
          <w:numId w:val="2"/>
        </w:numPr>
        <w:overflowPunct w:val="0"/>
        <w:autoSpaceDE w:val="0"/>
        <w:autoSpaceDN w:val="0"/>
        <w:adjustRightInd w:val="0"/>
        <w:spacing w:line="240" w:lineRule="auto"/>
        <w:contextualSpacing/>
        <w:rPr>
          <w:rFonts w:ascii="Calibri" w:eastAsia="Times New Roman" w:hAnsi="Calibri" w:cs="Calibri"/>
          <w:kern w:val="0"/>
          <w:sz w:val="24"/>
          <w:szCs w:val="24"/>
          <w14:ligatures w14:val="none"/>
        </w:rPr>
      </w:pPr>
      <w:r>
        <w:rPr>
          <w:rFonts w:ascii="Calibri" w:hAnsi="Calibri" w:cs="Calibri"/>
          <w:kern w:val="0"/>
          <w14:ligatures w14:val="none"/>
        </w:rPr>
        <w:t xml:space="preserve">Tiny Homes:  No Update still waiting on IRC, appendix Q legislation update. </w:t>
      </w:r>
    </w:p>
    <w:p w14:paraId="40E3C3AA" w14:textId="73096159" w:rsidR="00F0642F" w:rsidRDefault="00F0642F" w:rsidP="00F0642F">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 xml:space="preserve">EAC Update:  </w:t>
      </w:r>
      <w:r w:rsidR="006F38D2">
        <w:rPr>
          <w:rFonts w:ascii="Calibri" w:hAnsi="Calibri" w:cs="Calibri"/>
          <w:kern w:val="0"/>
          <w14:ligatures w14:val="none"/>
        </w:rPr>
        <w:t>No Update</w:t>
      </w:r>
    </w:p>
    <w:p w14:paraId="7CD63A67" w14:textId="77777777" w:rsidR="00F0642F" w:rsidRDefault="00F0642F" w:rsidP="00F0642F">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EV Charging: Tabled until SALDO review is completed.</w:t>
      </w:r>
    </w:p>
    <w:p w14:paraId="418B85F7" w14:textId="77777777" w:rsidR="00F0642F" w:rsidRDefault="00F0642F" w:rsidP="00F0642F">
      <w:pPr>
        <w:numPr>
          <w:ilvl w:val="0"/>
          <w:numId w:val="2"/>
        </w:numPr>
        <w:overflowPunct w:val="0"/>
        <w:autoSpaceDE w:val="0"/>
        <w:autoSpaceDN w:val="0"/>
        <w:adjustRightInd w:val="0"/>
        <w:spacing w:line="240" w:lineRule="auto"/>
        <w:contextualSpacing/>
        <w:rPr>
          <w:rFonts w:ascii="Calibri" w:hAnsi="Calibri" w:cs="Calibri"/>
          <w:kern w:val="0"/>
          <w14:ligatures w14:val="none"/>
        </w:rPr>
      </w:pPr>
      <w:r>
        <w:rPr>
          <w:rFonts w:ascii="Calibri" w:hAnsi="Calibri" w:cs="Calibri"/>
          <w:kern w:val="0"/>
          <w14:ligatures w14:val="none"/>
        </w:rPr>
        <w:t>Durham Springs: No Update, nothing more submitted since Sketch Plan Review.</w:t>
      </w:r>
    </w:p>
    <w:p w14:paraId="209F3B03" w14:textId="77777777" w:rsidR="00F0642F" w:rsidRDefault="00F0642F" w:rsidP="00F0642F">
      <w:pPr>
        <w:overflowPunct w:val="0"/>
        <w:autoSpaceDE w:val="0"/>
        <w:autoSpaceDN w:val="0"/>
        <w:adjustRightInd w:val="0"/>
        <w:spacing w:after="0" w:line="240" w:lineRule="auto"/>
        <w:ind w:left="720"/>
        <w:contextualSpacing/>
        <w:rPr>
          <w:rFonts w:ascii="Calibri" w:hAnsi="Calibri" w:cs="Calibri"/>
          <w:b/>
          <w:bCs/>
          <w:kern w:val="0"/>
          <w:u w:val="single"/>
          <w14:ligatures w14:val="none"/>
        </w:rPr>
      </w:pPr>
    </w:p>
    <w:p w14:paraId="17A7933F" w14:textId="77777777" w:rsidR="00F0642F" w:rsidRDefault="00F0642F" w:rsidP="00F0642F">
      <w:pPr>
        <w:spacing w:after="0" w:line="240" w:lineRule="auto"/>
        <w:ind w:left="720"/>
        <w:contextualSpacing/>
        <w:rPr>
          <w:rFonts w:ascii="Calibri" w:eastAsia="Times New Roman" w:hAnsi="Calibri" w:cs="Calibri"/>
          <w:kern w:val="0"/>
          <w14:ligatures w14:val="none"/>
        </w:rPr>
      </w:pPr>
    </w:p>
    <w:p w14:paraId="12C8915C" w14:textId="77777777" w:rsidR="00F0642F" w:rsidRDefault="00F0642F" w:rsidP="00F0642F">
      <w:pPr>
        <w:spacing w:after="0" w:line="240" w:lineRule="auto"/>
        <w:jc w:val="center"/>
        <w:rPr>
          <w:rFonts w:ascii="Calibri" w:eastAsia="Times New Roman" w:hAnsi="Calibri" w:cs="Calibri"/>
          <w:kern w:val="0"/>
          <w14:ligatures w14:val="none"/>
        </w:rPr>
      </w:pPr>
      <w:r>
        <w:rPr>
          <w:rFonts w:ascii="Calibri" w:eastAsia="Times New Roman" w:hAnsi="Calibri" w:cs="Calibri"/>
          <w:b/>
          <w:bCs/>
          <w:kern w:val="0"/>
          <w14:ligatures w14:val="none"/>
        </w:rPr>
        <w:t>Comments/Questions from the Floor</w:t>
      </w:r>
      <w:r>
        <w:rPr>
          <w:rFonts w:ascii="Calibri" w:eastAsia="Times New Roman" w:hAnsi="Calibri" w:cs="Calibri"/>
          <w:kern w:val="0"/>
          <w14:ligatures w14:val="none"/>
        </w:rPr>
        <w:t>: None</w:t>
      </w:r>
    </w:p>
    <w:p w14:paraId="337D361D" w14:textId="77777777" w:rsidR="00F0642F" w:rsidRDefault="00F0642F" w:rsidP="00F0642F">
      <w:pPr>
        <w:spacing w:after="0" w:line="240" w:lineRule="auto"/>
        <w:jc w:val="center"/>
        <w:rPr>
          <w:rFonts w:ascii="Calibri" w:eastAsia="Times New Roman" w:hAnsi="Calibri" w:cs="Calibri"/>
          <w:kern w:val="0"/>
          <w14:ligatures w14:val="none"/>
        </w:rPr>
      </w:pPr>
    </w:p>
    <w:p w14:paraId="6591B925" w14:textId="13D97869" w:rsidR="00F0642F" w:rsidRDefault="00F0642F" w:rsidP="00F0642F">
      <w:pPr>
        <w:spacing w:after="0" w:line="240" w:lineRule="auto"/>
        <w:jc w:val="center"/>
        <w:rPr>
          <w:rFonts w:ascii="Calibri" w:hAnsi="Calibri" w:cs="Calibri"/>
          <w:kern w:val="0"/>
          <w14:ligatures w14:val="none"/>
        </w:rPr>
      </w:pP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to Close at 8:</w:t>
      </w:r>
      <w:r w:rsidR="006F38D2">
        <w:rPr>
          <w:rFonts w:ascii="Calibri" w:eastAsia="Times New Roman" w:hAnsi="Calibri" w:cs="Calibri"/>
          <w:kern w:val="0"/>
          <w14:ligatures w14:val="none"/>
        </w:rPr>
        <w:t>22</w:t>
      </w:r>
      <w:r>
        <w:rPr>
          <w:rFonts w:ascii="Calibri" w:eastAsia="Times New Roman" w:hAnsi="Calibri" w:cs="Calibri"/>
          <w:kern w:val="0"/>
          <w14:ligatures w14:val="none"/>
        </w:rPr>
        <w:t xml:space="preserve">pm by </w:t>
      </w:r>
      <w:r w:rsidR="006F38D2">
        <w:rPr>
          <w:rFonts w:ascii="Calibri" w:eastAsia="Times New Roman" w:hAnsi="Calibri" w:cs="Calibri"/>
          <w:kern w:val="0"/>
          <w14:ligatures w14:val="none"/>
        </w:rPr>
        <w:t>H. Millett</w:t>
      </w:r>
      <w:r>
        <w:rPr>
          <w:rFonts w:ascii="Calibri" w:eastAsia="Times New Roman" w:hAnsi="Calibri" w:cs="Calibri"/>
          <w:kern w:val="0"/>
          <w14:ligatures w14:val="none"/>
        </w:rPr>
        <w:t xml:space="preserve"> 2</w:t>
      </w:r>
      <w:r>
        <w:rPr>
          <w:rFonts w:ascii="Calibri" w:eastAsia="Times New Roman" w:hAnsi="Calibri" w:cs="Calibri"/>
          <w:kern w:val="0"/>
          <w:vertAlign w:val="superscript"/>
          <w14:ligatures w14:val="none"/>
        </w:rPr>
        <w:t>nd</w:t>
      </w:r>
      <w:r>
        <w:rPr>
          <w:rFonts w:ascii="Calibri" w:eastAsia="Times New Roman" w:hAnsi="Calibri" w:cs="Calibri"/>
          <w:kern w:val="0"/>
          <w14:ligatures w14:val="none"/>
        </w:rPr>
        <w:t xml:space="preserve"> by </w:t>
      </w:r>
      <w:r w:rsidR="006F38D2">
        <w:rPr>
          <w:rFonts w:ascii="Calibri" w:eastAsia="Times New Roman" w:hAnsi="Calibri" w:cs="Calibri"/>
          <w:kern w:val="0"/>
          <w14:ligatures w14:val="none"/>
        </w:rPr>
        <w:t>C. Orecchio</w:t>
      </w:r>
      <w:r>
        <w:rPr>
          <w:rFonts w:ascii="Calibri" w:eastAsia="Times New Roman" w:hAnsi="Calibri" w:cs="Calibri"/>
          <w:kern w:val="0"/>
          <w14:ligatures w14:val="none"/>
        </w:rPr>
        <w:t xml:space="preserve">, </w:t>
      </w:r>
      <w:r>
        <w:rPr>
          <w:rFonts w:ascii="Calibri" w:eastAsia="Times New Roman" w:hAnsi="Calibri" w:cs="Calibri"/>
          <w:b/>
          <w:bCs/>
          <w:kern w:val="0"/>
          <w14:ligatures w14:val="none"/>
        </w:rPr>
        <w:t>motion</w:t>
      </w:r>
      <w:r>
        <w:rPr>
          <w:rFonts w:ascii="Calibri" w:eastAsia="Times New Roman" w:hAnsi="Calibri" w:cs="Calibri"/>
          <w:kern w:val="0"/>
          <w14:ligatures w14:val="none"/>
        </w:rPr>
        <w:t xml:space="preserve"> passed </w:t>
      </w:r>
      <w:r w:rsidR="006F38D2">
        <w:rPr>
          <w:rFonts w:ascii="Calibri" w:eastAsia="Times New Roman" w:hAnsi="Calibri" w:cs="Calibri"/>
          <w:kern w:val="0"/>
          <w14:ligatures w14:val="none"/>
        </w:rPr>
        <w:t>6</w:t>
      </w:r>
      <w:r>
        <w:rPr>
          <w:rFonts w:ascii="Calibri" w:eastAsia="Times New Roman" w:hAnsi="Calibri" w:cs="Calibri"/>
          <w:kern w:val="0"/>
          <w14:ligatures w14:val="none"/>
        </w:rPr>
        <w:t>-0.</w:t>
      </w:r>
    </w:p>
    <w:p w14:paraId="2278ACA4" w14:textId="77777777" w:rsidR="00F0642F" w:rsidRDefault="00F0642F" w:rsidP="00F0642F"/>
    <w:sectPr w:rsidR="00F06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B07DA"/>
    <w:multiLevelType w:val="hybridMultilevel"/>
    <w:tmpl w:val="9FB2E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CF32D8"/>
    <w:multiLevelType w:val="hybridMultilevel"/>
    <w:tmpl w:val="8182F7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519978717">
    <w:abstractNumId w:val="1"/>
  </w:num>
  <w:num w:numId="2" w16cid:durableId="77837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42F"/>
    <w:rsid w:val="002F44DD"/>
    <w:rsid w:val="00414A0F"/>
    <w:rsid w:val="006F38D2"/>
    <w:rsid w:val="00B03826"/>
    <w:rsid w:val="00D1618B"/>
    <w:rsid w:val="00DA61A8"/>
    <w:rsid w:val="00F0642F"/>
    <w:rsid w:val="00F63B00"/>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1C7D"/>
  <w15:chartTrackingRefBased/>
  <w15:docId w15:val="{C74584F1-01A7-4149-8290-C58794EC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42F"/>
    <w:pPr>
      <w:spacing w:line="256" w:lineRule="auto"/>
    </w:pPr>
  </w:style>
  <w:style w:type="paragraph" w:styleId="Heading1">
    <w:name w:val="heading 1"/>
    <w:basedOn w:val="Normal"/>
    <w:next w:val="Normal"/>
    <w:link w:val="Heading1Char"/>
    <w:uiPriority w:val="9"/>
    <w:qFormat/>
    <w:rsid w:val="00F064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64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64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64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64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6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6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6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6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4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64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64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64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64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6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6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6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642F"/>
    <w:rPr>
      <w:rFonts w:eastAsiaTheme="majorEastAsia" w:cstheme="majorBidi"/>
      <w:color w:val="272727" w:themeColor="text1" w:themeTint="D8"/>
    </w:rPr>
  </w:style>
  <w:style w:type="paragraph" w:styleId="Title">
    <w:name w:val="Title"/>
    <w:basedOn w:val="Normal"/>
    <w:next w:val="Normal"/>
    <w:link w:val="TitleChar"/>
    <w:uiPriority w:val="10"/>
    <w:qFormat/>
    <w:rsid w:val="00F06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6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6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6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642F"/>
    <w:pPr>
      <w:spacing w:before="160"/>
      <w:jc w:val="center"/>
    </w:pPr>
    <w:rPr>
      <w:i/>
      <w:iCs/>
      <w:color w:val="404040" w:themeColor="text1" w:themeTint="BF"/>
    </w:rPr>
  </w:style>
  <w:style w:type="character" w:customStyle="1" w:styleId="QuoteChar">
    <w:name w:val="Quote Char"/>
    <w:basedOn w:val="DefaultParagraphFont"/>
    <w:link w:val="Quote"/>
    <w:uiPriority w:val="29"/>
    <w:rsid w:val="00F0642F"/>
    <w:rPr>
      <w:i/>
      <w:iCs/>
      <w:color w:val="404040" w:themeColor="text1" w:themeTint="BF"/>
    </w:rPr>
  </w:style>
  <w:style w:type="paragraph" w:styleId="ListParagraph">
    <w:name w:val="List Paragraph"/>
    <w:basedOn w:val="Normal"/>
    <w:uiPriority w:val="34"/>
    <w:qFormat/>
    <w:rsid w:val="00F0642F"/>
    <w:pPr>
      <w:ind w:left="720"/>
      <w:contextualSpacing/>
    </w:pPr>
  </w:style>
  <w:style w:type="character" w:styleId="IntenseEmphasis">
    <w:name w:val="Intense Emphasis"/>
    <w:basedOn w:val="DefaultParagraphFont"/>
    <w:uiPriority w:val="21"/>
    <w:qFormat/>
    <w:rsid w:val="00F0642F"/>
    <w:rPr>
      <w:i/>
      <w:iCs/>
      <w:color w:val="0F4761" w:themeColor="accent1" w:themeShade="BF"/>
    </w:rPr>
  </w:style>
  <w:style w:type="paragraph" w:styleId="IntenseQuote">
    <w:name w:val="Intense Quote"/>
    <w:basedOn w:val="Normal"/>
    <w:next w:val="Normal"/>
    <w:link w:val="IntenseQuoteChar"/>
    <w:uiPriority w:val="30"/>
    <w:qFormat/>
    <w:rsid w:val="00F064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642F"/>
    <w:rPr>
      <w:i/>
      <w:iCs/>
      <w:color w:val="0F4761" w:themeColor="accent1" w:themeShade="BF"/>
    </w:rPr>
  </w:style>
  <w:style w:type="character" w:styleId="IntenseReference">
    <w:name w:val="Intense Reference"/>
    <w:basedOn w:val="DefaultParagraphFont"/>
    <w:uiPriority w:val="32"/>
    <w:qFormat/>
    <w:rsid w:val="00F064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4</cp:revision>
  <dcterms:created xsi:type="dcterms:W3CDTF">2025-03-05T13:46:00Z</dcterms:created>
  <dcterms:modified xsi:type="dcterms:W3CDTF">2025-03-27T12:47:00Z</dcterms:modified>
</cp:coreProperties>
</file>