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1BD06" w14:textId="77777777" w:rsidR="0018694F" w:rsidRDefault="0018694F" w:rsidP="0018694F">
      <w:pPr>
        <w:jc w:val="center"/>
        <w:rPr>
          <w:bCs/>
          <w:szCs w:val="28"/>
        </w:rPr>
      </w:pPr>
      <w:r>
        <w:rPr>
          <w:bCs/>
          <w:szCs w:val="28"/>
        </w:rPr>
        <w:t>DRAFT MINUTES of MEETING</w:t>
      </w:r>
    </w:p>
    <w:p w14:paraId="1F450EAF" w14:textId="77777777" w:rsidR="0018694F" w:rsidRDefault="0018694F" w:rsidP="0018694F">
      <w:pPr>
        <w:jc w:val="center"/>
        <w:rPr>
          <w:sz w:val="22"/>
        </w:rPr>
      </w:pPr>
      <w:r>
        <w:rPr>
          <w:bCs/>
          <w:szCs w:val="28"/>
        </w:rPr>
        <w:t>Durham Township Board of Supervisors</w:t>
      </w:r>
    </w:p>
    <w:p w14:paraId="375118C8" w14:textId="77777777" w:rsidR="0018694F" w:rsidRDefault="0018694F" w:rsidP="0018694F">
      <w:pPr>
        <w:jc w:val="center"/>
        <w:rPr>
          <w:bCs/>
          <w:sz w:val="22"/>
        </w:rPr>
      </w:pPr>
      <w:r>
        <w:rPr>
          <w:bCs/>
          <w:sz w:val="22"/>
        </w:rPr>
        <w:t xml:space="preserve">Tuesday August 13th, 2024, 7pm </w:t>
      </w:r>
    </w:p>
    <w:p w14:paraId="3D3075E4" w14:textId="77777777" w:rsidR="0018694F" w:rsidRDefault="0018694F" w:rsidP="0018694F">
      <w:pPr>
        <w:jc w:val="center"/>
        <w:rPr>
          <w:bCs/>
          <w:sz w:val="22"/>
        </w:rPr>
      </w:pPr>
      <w:r>
        <w:rPr>
          <w:bCs/>
          <w:sz w:val="22"/>
        </w:rPr>
        <w:t>Township Building Meeting Room</w:t>
      </w:r>
    </w:p>
    <w:p w14:paraId="07277F61" w14:textId="77777777" w:rsidR="0018694F" w:rsidRDefault="0018694F" w:rsidP="0018694F">
      <w:pPr>
        <w:jc w:val="center"/>
        <w:rPr>
          <w:sz w:val="22"/>
        </w:rPr>
      </w:pPr>
      <w:r>
        <w:rPr>
          <w:sz w:val="22"/>
        </w:rPr>
        <w:t>Resident Participation in person and via GoToMeeting</w:t>
      </w:r>
    </w:p>
    <w:p w14:paraId="114E4DA9" w14:textId="77777777" w:rsidR="0018694F" w:rsidRDefault="0018694F" w:rsidP="0018694F">
      <w:pPr>
        <w:jc w:val="center"/>
        <w:rPr>
          <w:sz w:val="22"/>
        </w:rPr>
      </w:pPr>
      <w:r>
        <w:rPr>
          <w:sz w:val="22"/>
        </w:rPr>
        <w:t>You can dial in using your phone.</w:t>
      </w:r>
    </w:p>
    <w:p w14:paraId="04060053" w14:textId="77777777" w:rsidR="0018694F" w:rsidRDefault="0018694F" w:rsidP="0018694F">
      <w:pPr>
        <w:jc w:val="center"/>
        <w:rPr>
          <w:rFonts w:ascii="Helvetica" w:hAnsi="Helvetica" w:cs="Helvetica"/>
          <w:color w:val="25282D"/>
          <w:sz w:val="21"/>
          <w:szCs w:val="21"/>
          <w:shd w:val="clear" w:color="auto" w:fill="FFFFFF"/>
        </w:rPr>
      </w:pPr>
      <w:r>
        <w:rPr>
          <w:rFonts w:ascii="Helvetica" w:hAnsi="Helvetica" w:cs="Helvetica"/>
          <w:color w:val="25282D"/>
          <w:sz w:val="21"/>
          <w:szCs w:val="21"/>
          <w:shd w:val="clear" w:color="auto" w:fill="FFFFFF"/>
        </w:rPr>
        <w:t>Access Code:</w:t>
      </w:r>
    </w:p>
    <w:p w14:paraId="75471EE8" w14:textId="77777777" w:rsidR="0018694F" w:rsidRDefault="0018694F" w:rsidP="0018694F">
      <w:pPr>
        <w:jc w:val="center"/>
        <w:rPr>
          <w:rFonts w:ascii="Helvetica" w:hAnsi="Helvetica" w:cs="Helvetica"/>
          <w:color w:val="25282D"/>
          <w:sz w:val="21"/>
          <w:szCs w:val="21"/>
          <w:shd w:val="clear" w:color="auto" w:fill="FFFFFF"/>
        </w:rPr>
      </w:pPr>
      <w:r>
        <w:rPr>
          <w:rFonts w:ascii="Segoe UI" w:hAnsi="Segoe UI" w:cs="Segoe UI"/>
          <w:sz w:val="18"/>
          <w:szCs w:val="18"/>
          <w:shd w:val="clear" w:color="auto" w:fill="F7F7F7"/>
        </w:rPr>
        <w:t>848-014-205</w:t>
      </w:r>
    </w:p>
    <w:p w14:paraId="4479914F" w14:textId="77777777" w:rsidR="0018694F" w:rsidRDefault="0018694F" w:rsidP="0018694F">
      <w:pPr>
        <w:jc w:val="center"/>
        <w:rPr>
          <w:rFonts w:ascii="Helvetica" w:hAnsi="Helvetica" w:cs="Helvetica"/>
          <w:color w:val="25282D"/>
          <w:sz w:val="21"/>
          <w:szCs w:val="21"/>
          <w:shd w:val="clear" w:color="auto" w:fill="FFFFFF"/>
        </w:rPr>
      </w:pPr>
      <w:r>
        <w:rPr>
          <w:rFonts w:ascii="Helvetica" w:hAnsi="Helvetica" w:cs="Helvetica"/>
          <w:color w:val="25282D"/>
          <w:sz w:val="21"/>
          <w:szCs w:val="21"/>
          <w:shd w:val="clear" w:color="auto" w:fill="FFFFFF"/>
        </w:rPr>
        <w:t>United States:</w:t>
      </w:r>
    </w:p>
    <w:p w14:paraId="06C85440" w14:textId="77777777" w:rsidR="0018694F" w:rsidRDefault="0018694F" w:rsidP="0018694F">
      <w:pPr>
        <w:jc w:val="center"/>
        <w:rPr>
          <w:rFonts w:ascii="Helvetica" w:hAnsi="Helvetica" w:cs="Helvetica"/>
          <w:color w:val="25282D"/>
          <w:sz w:val="21"/>
          <w:szCs w:val="21"/>
          <w:shd w:val="clear" w:color="auto" w:fill="FFFFFF"/>
        </w:rPr>
      </w:pPr>
      <w:r>
        <w:rPr>
          <w:rFonts w:ascii="Segoe UI" w:hAnsi="Segoe UI" w:cs="Segoe UI"/>
          <w:color w:val="1B8756"/>
          <w:sz w:val="18"/>
          <w:szCs w:val="18"/>
          <w:u w:val="single"/>
          <w:shd w:val="clear" w:color="auto" w:fill="F7F7F7"/>
        </w:rPr>
        <w:t>+1 (408) 650-3123</w:t>
      </w:r>
    </w:p>
    <w:p w14:paraId="31ED0B62" w14:textId="77777777" w:rsidR="0018694F" w:rsidRDefault="0018694F" w:rsidP="0018694F">
      <w:pPr>
        <w:jc w:val="center"/>
        <w:rPr>
          <w:sz w:val="22"/>
        </w:rPr>
      </w:pPr>
    </w:p>
    <w:p w14:paraId="6DDA8C56" w14:textId="77777777" w:rsidR="0018694F" w:rsidRDefault="0018694F" w:rsidP="0018694F">
      <w:pPr>
        <w:jc w:val="center"/>
        <w:rPr>
          <w:rFonts w:ascii="Helvetica" w:hAnsi="Helvetica" w:cs="Helvetica"/>
          <w:color w:val="25282D"/>
          <w:sz w:val="21"/>
          <w:szCs w:val="21"/>
          <w:shd w:val="clear" w:color="auto" w:fill="FFFFFF"/>
        </w:rPr>
      </w:pPr>
      <w:r>
        <w:rPr>
          <w:rFonts w:ascii="Helvetica" w:hAnsi="Helvetica" w:cs="Helvetica"/>
          <w:color w:val="25282D"/>
          <w:sz w:val="21"/>
          <w:szCs w:val="21"/>
          <w:shd w:val="clear" w:color="auto" w:fill="FFFFFF"/>
        </w:rPr>
        <w:t>*</w:t>
      </w:r>
      <w:r>
        <w:rPr>
          <w:rFonts w:ascii="Helvetica" w:hAnsi="Helvetica" w:cs="Helvetica"/>
          <w:b/>
          <w:bCs/>
          <w:color w:val="25282D"/>
          <w:sz w:val="21"/>
          <w:szCs w:val="21"/>
          <w:shd w:val="clear" w:color="auto" w:fill="FFFFFF"/>
        </w:rPr>
        <w:t>6 to unmute to make a public comment when appropriate</w:t>
      </w:r>
      <w:r>
        <w:rPr>
          <w:rFonts w:ascii="Helvetica" w:hAnsi="Helvetica" w:cs="Helvetica"/>
          <w:color w:val="25282D"/>
          <w:sz w:val="21"/>
          <w:szCs w:val="21"/>
          <w:shd w:val="clear" w:color="auto" w:fill="FFFFFF"/>
        </w:rPr>
        <w:t xml:space="preserve"> </w:t>
      </w:r>
    </w:p>
    <w:p w14:paraId="7446A1FF" w14:textId="77777777" w:rsidR="0018694F" w:rsidRDefault="0018694F" w:rsidP="0018694F">
      <w:pPr>
        <w:jc w:val="center"/>
        <w:rPr>
          <w:rFonts w:ascii="Helvetica" w:hAnsi="Helvetica" w:cs="Helvetica"/>
          <w:color w:val="25282D"/>
          <w:sz w:val="21"/>
          <w:szCs w:val="21"/>
          <w:shd w:val="clear" w:color="auto" w:fill="FFFFFF"/>
        </w:rPr>
      </w:pPr>
    </w:p>
    <w:p w14:paraId="54C19D0F" w14:textId="77777777" w:rsidR="0018694F" w:rsidRDefault="0018694F" w:rsidP="0018694F">
      <w:pPr>
        <w:jc w:val="center"/>
        <w:rPr>
          <w:rFonts w:ascii="Helvetica" w:hAnsi="Helvetica" w:cs="Helvetica"/>
          <w:color w:val="25282D"/>
          <w:sz w:val="21"/>
          <w:szCs w:val="21"/>
          <w:shd w:val="clear" w:color="auto" w:fill="FFFFFF"/>
        </w:rPr>
      </w:pPr>
    </w:p>
    <w:p w14:paraId="22B3382B" w14:textId="48568BFB" w:rsidR="0018694F" w:rsidRDefault="0018694F" w:rsidP="0018694F">
      <w:pPr>
        <w:spacing w:line="360" w:lineRule="auto"/>
        <w:rPr>
          <w:bCs/>
          <w:sz w:val="22"/>
        </w:rPr>
      </w:pPr>
      <w:r>
        <w:rPr>
          <w:bCs/>
          <w:sz w:val="22"/>
        </w:rPr>
        <w:t xml:space="preserve">Call to Order / Pledge to American Flag / Roll Call Attendance:  </w:t>
      </w:r>
      <w:r>
        <w:rPr>
          <w:bCs/>
          <w:sz w:val="22"/>
        </w:rPr>
        <w:tab/>
      </w:r>
      <w:r>
        <w:rPr>
          <w:bCs/>
          <w:sz w:val="22"/>
        </w:rPr>
        <w:tab/>
      </w:r>
      <w:r>
        <w:rPr>
          <w:bCs/>
          <w:sz w:val="22"/>
        </w:rPr>
        <w:tab/>
        <w:t>Time: 7:02pm</w:t>
      </w:r>
    </w:p>
    <w:p w14:paraId="507E9CCA" w14:textId="77777777" w:rsidR="0018694F" w:rsidRDefault="0018694F" w:rsidP="0018694F">
      <w:pPr>
        <w:rPr>
          <w:bCs/>
          <w:sz w:val="22"/>
        </w:rPr>
      </w:pPr>
      <w:r>
        <w:rPr>
          <w:b/>
          <w:sz w:val="22"/>
        </w:rPr>
        <w:t>Present:</w:t>
      </w:r>
      <w:r>
        <w:rPr>
          <w:bCs/>
          <w:sz w:val="22"/>
        </w:rPr>
        <w:tab/>
      </w:r>
      <w:r>
        <w:rPr>
          <w:bCs/>
          <w:sz w:val="22"/>
        </w:rPr>
        <w:tab/>
        <w:t>Supervisors:      Bartley Millett, Chairman</w:t>
      </w:r>
    </w:p>
    <w:p w14:paraId="2451E30D" w14:textId="77777777" w:rsidR="0018694F" w:rsidRDefault="0018694F" w:rsidP="0018694F">
      <w:pPr>
        <w:rPr>
          <w:bCs/>
          <w:sz w:val="22"/>
        </w:rPr>
      </w:pPr>
      <w:r>
        <w:rPr>
          <w:bCs/>
          <w:sz w:val="22"/>
        </w:rPr>
        <w:tab/>
      </w:r>
      <w:r>
        <w:rPr>
          <w:bCs/>
          <w:sz w:val="22"/>
        </w:rPr>
        <w:tab/>
      </w:r>
      <w:r>
        <w:rPr>
          <w:bCs/>
          <w:sz w:val="22"/>
        </w:rPr>
        <w:tab/>
      </w:r>
      <w:r>
        <w:rPr>
          <w:bCs/>
          <w:sz w:val="22"/>
        </w:rPr>
        <w:tab/>
      </w:r>
      <w:r>
        <w:rPr>
          <w:bCs/>
          <w:sz w:val="22"/>
        </w:rPr>
        <w:tab/>
        <w:t>Kathleen Gentner, Vice Chair</w:t>
      </w:r>
    </w:p>
    <w:p w14:paraId="74803240" w14:textId="77777777" w:rsidR="0018694F" w:rsidRDefault="0018694F" w:rsidP="0018694F">
      <w:pPr>
        <w:rPr>
          <w:bCs/>
          <w:sz w:val="22"/>
        </w:rPr>
      </w:pPr>
      <w:r>
        <w:rPr>
          <w:bCs/>
          <w:sz w:val="22"/>
        </w:rPr>
        <w:tab/>
      </w:r>
      <w:r>
        <w:rPr>
          <w:bCs/>
          <w:sz w:val="22"/>
        </w:rPr>
        <w:tab/>
      </w:r>
      <w:r>
        <w:rPr>
          <w:bCs/>
          <w:sz w:val="22"/>
        </w:rPr>
        <w:tab/>
      </w:r>
      <w:r>
        <w:rPr>
          <w:bCs/>
          <w:sz w:val="22"/>
        </w:rPr>
        <w:tab/>
      </w:r>
      <w:r>
        <w:rPr>
          <w:bCs/>
          <w:sz w:val="22"/>
        </w:rPr>
        <w:tab/>
        <w:t>Richard Johnson, Treasurer</w:t>
      </w:r>
    </w:p>
    <w:p w14:paraId="37515C45" w14:textId="7600D0F2" w:rsidR="0018694F" w:rsidRDefault="0018694F" w:rsidP="0018694F">
      <w:pPr>
        <w:rPr>
          <w:bCs/>
          <w:sz w:val="22"/>
        </w:rPr>
      </w:pPr>
      <w:r>
        <w:rPr>
          <w:bCs/>
          <w:sz w:val="22"/>
        </w:rPr>
        <w:tab/>
      </w:r>
      <w:r>
        <w:rPr>
          <w:bCs/>
          <w:sz w:val="22"/>
        </w:rPr>
        <w:tab/>
      </w:r>
      <w:r>
        <w:rPr>
          <w:bCs/>
          <w:sz w:val="22"/>
        </w:rPr>
        <w:tab/>
      </w:r>
      <w:r>
        <w:rPr>
          <w:bCs/>
          <w:sz w:val="22"/>
        </w:rPr>
        <w:tab/>
      </w:r>
      <w:r>
        <w:rPr>
          <w:bCs/>
          <w:sz w:val="22"/>
        </w:rPr>
        <w:tab/>
        <w:t>Danielle Cox, Administrator/Secretary</w:t>
      </w:r>
    </w:p>
    <w:p w14:paraId="474D8E85" w14:textId="3B44E9AA" w:rsidR="0018694F" w:rsidRDefault="0018694F" w:rsidP="0018694F">
      <w:pPr>
        <w:rPr>
          <w:bCs/>
          <w:sz w:val="22"/>
        </w:rPr>
      </w:pPr>
      <w:r>
        <w:rPr>
          <w:bCs/>
          <w:sz w:val="22"/>
        </w:rPr>
        <w:tab/>
      </w:r>
      <w:r>
        <w:rPr>
          <w:bCs/>
          <w:sz w:val="22"/>
        </w:rPr>
        <w:tab/>
      </w:r>
      <w:r>
        <w:rPr>
          <w:bCs/>
          <w:sz w:val="22"/>
        </w:rPr>
        <w:tab/>
      </w:r>
      <w:r>
        <w:rPr>
          <w:bCs/>
          <w:sz w:val="22"/>
        </w:rPr>
        <w:tab/>
      </w:r>
      <w:r>
        <w:rPr>
          <w:bCs/>
          <w:sz w:val="22"/>
        </w:rPr>
        <w:tab/>
      </w:r>
    </w:p>
    <w:p w14:paraId="05615ACA" w14:textId="77777777" w:rsidR="0018694F" w:rsidRDefault="0018694F" w:rsidP="0018694F">
      <w:pPr>
        <w:rPr>
          <w:bCs/>
          <w:sz w:val="22"/>
        </w:rPr>
      </w:pPr>
    </w:p>
    <w:p w14:paraId="02E49C07" w14:textId="7B4587C0" w:rsidR="0018694F" w:rsidRDefault="0018694F" w:rsidP="0018694F">
      <w:pPr>
        <w:rPr>
          <w:bCs/>
          <w:sz w:val="22"/>
        </w:rPr>
      </w:pPr>
      <w:r>
        <w:rPr>
          <w:b/>
          <w:sz w:val="22"/>
        </w:rPr>
        <w:t>Absent</w:t>
      </w:r>
      <w:r>
        <w:rPr>
          <w:bCs/>
          <w:sz w:val="22"/>
        </w:rPr>
        <w:t>: Ed Child, Zoning Officer, Peter Cox, Roadmaster</w:t>
      </w:r>
    </w:p>
    <w:p w14:paraId="17426534" w14:textId="77777777" w:rsidR="0018694F" w:rsidRDefault="0018694F" w:rsidP="0018694F">
      <w:pPr>
        <w:rPr>
          <w:bCs/>
          <w:sz w:val="22"/>
        </w:rPr>
      </w:pPr>
    </w:p>
    <w:p w14:paraId="69313942" w14:textId="59C68EE0" w:rsidR="0018694F" w:rsidRDefault="0018694F" w:rsidP="0018694F">
      <w:pPr>
        <w:rPr>
          <w:bCs/>
          <w:sz w:val="22"/>
        </w:rPr>
      </w:pPr>
      <w:r>
        <w:rPr>
          <w:b/>
          <w:sz w:val="22"/>
        </w:rPr>
        <w:t>Approval</w:t>
      </w:r>
      <w:r>
        <w:rPr>
          <w:bCs/>
          <w:sz w:val="22"/>
        </w:rPr>
        <w:t xml:space="preserve"> of Minutes from July 9</w:t>
      </w:r>
      <w:r w:rsidRPr="0018694F">
        <w:rPr>
          <w:bCs/>
          <w:sz w:val="22"/>
          <w:vertAlign w:val="superscript"/>
        </w:rPr>
        <w:t>th</w:t>
      </w:r>
      <w:r>
        <w:rPr>
          <w:bCs/>
          <w:sz w:val="22"/>
        </w:rPr>
        <w:t>, 2024. With the following corrections, Fixed spelling of Millett under met ed and changed presentation to visitation in DHS report. Motion by KG, second by RJ Vote 3-0-0</w:t>
      </w:r>
    </w:p>
    <w:p w14:paraId="206E80C1" w14:textId="3B14AA8F" w:rsidR="0018694F" w:rsidRDefault="0018694F" w:rsidP="0018694F">
      <w:pPr>
        <w:rPr>
          <w:bCs/>
          <w:sz w:val="22"/>
        </w:rPr>
      </w:pPr>
      <w:r>
        <w:rPr>
          <w:b/>
          <w:sz w:val="22"/>
        </w:rPr>
        <w:t>Approval</w:t>
      </w:r>
      <w:r>
        <w:rPr>
          <w:bCs/>
          <w:sz w:val="22"/>
        </w:rPr>
        <w:t xml:space="preserve"> of Monthly Financial Report as of July 31st, 2024, Motion by RJ second by KG Vote: 3-0</w:t>
      </w:r>
    </w:p>
    <w:p w14:paraId="4A4E358B" w14:textId="602BB5EC" w:rsidR="0018694F" w:rsidRDefault="0018694F" w:rsidP="0018694F">
      <w:pPr>
        <w:rPr>
          <w:bCs/>
          <w:sz w:val="22"/>
        </w:rPr>
      </w:pPr>
      <w:r>
        <w:rPr>
          <w:b/>
          <w:sz w:val="22"/>
        </w:rPr>
        <w:t>Approval</w:t>
      </w:r>
      <w:r>
        <w:rPr>
          <w:bCs/>
          <w:sz w:val="22"/>
        </w:rPr>
        <w:t xml:space="preserve"> of Accounts Payable/Payroll as of August 13th, 2024. Motion by KG, second by RJ Vote 3-0-0</w:t>
      </w:r>
    </w:p>
    <w:p w14:paraId="3568EFA3" w14:textId="32FF4D96" w:rsidR="0018694F" w:rsidRDefault="0018694F" w:rsidP="0018694F">
      <w:pPr>
        <w:rPr>
          <w:bCs/>
          <w:sz w:val="22"/>
          <w:szCs w:val="22"/>
        </w:rPr>
      </w:pPr>
      <w:r>
        <w:rPr>
          <w:b/>
          <w:sz w:val="22"/>
          <w:szCs w:val="22"/>
        </w:rPr>
        <w:t xml:space="preserve">Approval </w:t>
      </w:r>
      <w:r>
        <w:rPr>
          <w:bCs/>
          <w:sz w:val="22"/>
          <w:szCs w:val="22"/>
        </w:rPr>
        <w:t>Escrow Accounts as of August 13</w:t>
      </w:r>
      <w:r w:rsidRPr="0018694F">
        <w:rPr>
          <w:bCs/>
          <w:sz w:val="22"/>
          <w:szCs w:val="22"/>
          <w:vertAlign w:val="superscript"/>
        </w:rPr>
        <w:t>th</w:t>
      </w:r>
      <w:r>
        <w:rPr>
          <w:bCs/>
          <w:sz w:val="22"/>
          <w:szCs w:val="22"/>
        </w:rPr>
        <w:t>, 2024. Motion by RJ 2</w:t>
      </w:r>
      <w:r>
        <w:rPr>
          <w:bCs/>
          <w:sz w:val="22"/>
          <w:szCs w:val="22"/>
          <w:vertAlign w:val="superscript"/>
        </w:rPr>
        <w:t>nd</w:t>
      </w:r>
      <w:r>
        <w:rPr>
          <w:bCs/>
          <w:sz w:val="22"/>
          <w:szCs w:val="22"/>
        </w:rPr>
        <w:t xml:space="preserve"> by KG. Vote 3-0-0</w:t>
      </w:r>
    </w:p>
    <w:p w14:paraId="15BE0766" w14:textId="77777777" w:rsidR="0018694F" w:rsidRDefault="0018694F" w:rsidP="0018694F">
      <w:pPr>
        <w:rPr>
          <w:bCs/>
          <w:sz w:val="22"/>
          <w:szCs w:val="22"/>
        </w:rPr>
      </w:pPr>
    </w:p>
    <w:p w14:paraId="35485918" w14:textId="3C4588C8" w:rsidR="0018694F" w:rsidRDefault="0018694F" w:rsidP="0018694F">
      <w:pPr>
        <w:rPr>
          <w:bCs/>
          <w:sz w:val="22"/>
          <w:szCs w:val="22"/>
        </w:rPr>
      </w:pPr>
      <w:r>
        <w:rPr>
          <w:b/>
          <w:sz w:val="22"/>
          <w:szCs w:val="22"/>
        </w:rPr>
        <w:t>Motion</w:t>
      </w:r>
      <w:r>
        <w:rPr>
          <w:b/>
          <w:sz w:val="22"/>
          <w:szCs w:val="22"/>
          <w:u w:val="single"/>
        </w:rPr>
        <w:t xml:space="preserve"> </w:t>
      </w:r>
      <w:r>
        <w:rPr>
          <w:bCs/>
          <w:sz w:val="22"/>
          <w:szCs w:val="22"/>
        </w:rPr>
        <w:t>to approve submitting the gutter /down spout theft to the insurance company for reimbursement.</w:t>
      </w:r>
    </w:p>
    <w:p w14:paraId="71C36F5F" w14:textId="3E59B775" w:rsidR="0018694F" w:rsidRDefault="0018694F" w:rsidP="0018694F">
      <w:pPr>
        <w:rPr>
          <w:bCs/>
          <w:sz w:val="22"/>
          <w:szCs w:val="22"/>
        </w:rPr>
      </w:pPr>
      <w:r>
        <w:rPr>
          <w:bCs/>
          <w:sz w:val="22"/>
          <w:szCs w:val="22"/>
        </w:rPr>
        <w:t xml:space="preserve">Admin informed board of the $2,500 deductible and both insurance agent and claims adjuster did not think this would cause an increase in future premiums. We can submit estimates for material cost and installation. Material value was $3,500, will get estimate on instillation cost and submit to insurance. </w:t>
      </w:r>
    </w:p>
    <w:p w14:paraId="2F865E4D" w14:textId="32F339AF" w:rsidR="0018694F" w:rsidRDefault="0018694F" w:rsidP="0018694F">
      <w:pPr>
        <w:rPr>
          <w:bCs/>
          <w:sz w:val="22"/>
          <w:szCs w:val="22"/>
        </w:rPr>
      </w:pPr>
      <w:r w:rsidRPr="0018694F">
        <w:rPr>
          <w:b/>
          <w:sz w:val="22"/>
          <w:szCs w:val="22"/>
        </w:rPr>
        <w:t>Motion</w:t>
      </w:r>
      <w:r>
        <w:rPr>
          <w:bCs/>
          <w:sz w:val="22"/>
          <w:szCs w:val="22"/>
        </w:rPr>
        <w:t xml:space="preserve"> by RJ 2</w:t>
      </w:r>
      <w:r w:rsidRPr="0018694F">
        <w:rPr>
          <w:bCs/>
          <w:sz w:val="22"/>
          <w:szCs w:val="22"/>
          <w:vertAlign w:val="superscript"/>
        </w:rPr>
        <w:t>nd</w:t>
      </w:r>
      <w:r>
        <w:rPr>
          <w:bCs/>
          <w:sz w:val="22"/>
          <w:szCs w:val="22"/>
        </w:rPr>
        <w:t xml:space="preserve"> by KG Vote 3-0-0</w:t>
      </w:r>
    </w:p>
    <w:p w14:paraId="75C05A7F" w14:textId="77777777" w:rsidR="0018694F" w:rsidRDefault="0018694F" w:rsidP="0018694F">
      <w:pPr>
        <w:rPr>
          <w:bCs/>
          <w:sz w:val="22"/>
          <w:szCs w:val="22"/>
        </w:rPr>
      </w:pPr>
    </w:p>
    <w:p w14:paraId="338EAB63" w14:textId="77777777" w:rsidR="0018694F" w:rsidRDefault="0018694F" w:rsidP="0018694F">
      <w:pPr>
        <w:rPr>
          <w:bCs/>
          <w:sz w:val="22"/>
          <w:szCs w:val="22"/>
        </w:rPr>
      </w:pPr>
    </w:p>
    <w:p w14:paraId="0351BB40" w14:textId="7CA44E89" w:rsidR="0018694F" w:rsidRDefault="0018694F" w:rsidP="0018694F">
      <w:pPr>
        <w:rPr>
          <w:bCs/>
          <w:sz w:val="22"/>
          <w:szCs w:val="22"/>
        </w:rPr>
      </w:pPr>
      <w:r>
        <w:rPr>
          <w:b/>
          <w:sz w:val="22"/>
          <w:szCs w:val="22"/>
          <w:u w:val="single"/>
        </w:rPr>
        <w:t xml:space="preserve">Met ed: </w:t>
      </w:r>
      <w:r>
        <w:rPr>
          <w:bCs/>
          <w:sz w:val="22"/>
          <w:szCs w:val="22"/>
        </w:rPr>
        <w:t xml:space="preserve">Chairman Millett gave an update that Senator Colemans office is researching grants available. </w:t>
      </w:r>
    </w:p>
    <w:p w14:paraId="71894842" w14:textId="18A923FC" w:rsidR="0018694F" w:rsidRDefault="0018694F" w:rsidP="0018694F">
      <w:pPr>
        <w:rPr>
          <w:bCs/>
          <w:sz w:val="22"/>
          <w:szCs w:val="22"/>
        </w:rPr>
      </w:pPr>
      <w:r>
        <w:rPr>
          <w:b/>
          <w:sz w:val="22"/>
          <w:szCs w:val="22"/>
          <w:u w:val="single"/>
        </w:rPr>
        <w:t>Durham Springs:</w:t>
      </w:r>
      <w:r>
        <w:rPr>
          <w:bCs/>
          <w:sz w:val="22"/>
          <w:szCs w:val="22"/>
        </w:rPr>
        <w:t xml:space="preserve"> Chairman Millett informed the public there will be a public Durham Township Planning commission meeting Monday September 9</w:t>
      </w:r>
      <w:r w:rsidRPr="0018694F">
        <w:rPr>
          <w:bCs/>
          <w:sz w:val="22"/>
          <w:szCs w:val="22"/>
          <w:vertAlign w:val="superscript"/>
        </w:rPr>
        <w:t>th</w:t>
      </w:r>
      <w:r>
        <w:rPr>
          <w:bCs/>
          <w:sz w:val="22"/>
          <w:szCs w:val="22"/>
        </w:rPr>
        <w:t xml:space="preserve"> 7pm at the Riegelsville Fire House to review a sketch plan submitted by Durham Springs. </w:t>
      </w:r>
    </w:p>
    <w:p w14:paraId="0F5387C8" w14:textId="0C6B573F" w:rsidR="0018694F" w:rsidRDefault="0018694F" w:rsidP="00B56DFF">
      <w:pPr>
        <w:rPr>
          <w:bCs/>
          <w:sz w:val="22"/>
          <w:szCs w:val="22"/>
        </w:rPr>
      </w:pPr>
      <w:r>
        <w:rPr>
          <w:b/>
          <w:sz w:val="22"/>
          <w:szCs w:val="22"/>
          <w:u w:val="single"/>
        </w:rPr>
        <w:t xml:space="preserve">P.O. Lease: </w:t>
      </w:r>
      <w:r w:rsidR="00B56DFF">
        <w:rPr>
          <w:bCs/>
          <w:sz w:val="22"/>
          <w:szCs w:val="22"/>
        </w:rPr>
        <w:t>No update</w:t>
      </w:r>
      <w:r>
        <w:rPr>
          <w:bCs/>
          <w:sz w:val="22"/>
          <w:szCs w:val="22"/>
        </w:rPr>
        <w:t xml:space="preserve">. </w:t>
      </w:r>
    </w:p>
    <w:p w14:paraId="128CCBBE" w14:textId="194C503B" w:rsidR="0018694F" w:rsidRDefault="0018694F" w:rsidP="0018694F">
      <w:pPr>
        <w:rPr>
          <w:bCs/>
          <w:sz w:val="22"/>
          <w:szCs w:val="22"/>
        </w:rPr>
      </w:pPr>
      <w:r>
        <w:rPr>
          <w:b/>
          <w:sz w:val="22"/>
          <w:szCs w:val="22"/>
          <w:u w:val="single"/>
        </w:rPr>
        <w:t>Durham Community Day</w:t>
      </w:r>
      <w:r>
        <w:rPr>
          <w:bCs/>
          <w:sz w:val="22"/>
          <w:szCs w:val="22"/>
        </w:rPr>
        <w:t xml:space="preserve">: </w:t>
      </w:r>
      <w:r w:rsidR="00B56DFF">
        <w:rPr>
          <w:bCs/>
          <w:sz w:val="22"/>
          <w:szCs w:val="22"/>
        </w:rPr>
        <w:t>No Update</w:t>
      </w:r>
      <w:r>
        <w:rPr>
          <w:bCs/>
          <w:sz w:val="22"/>
          <w:szCs w:val="22"/>
        </w:rPr>
        <w:t xml:space="preserve"> </w:t>
      </w:r>
    </w:p>
    <w:p w14:paraId="3E70E176" w14:textId="00285966" w:rsidR="0018694F" w:rsidRDefault="0018694F" w:rsidP="0018694F">
      <w:pPr>
        <w:rPr>
          <w:bCs/>
          <w:sz w:val="22"/>
          <w:szCs w:val="22"/>
        </w:rPr>
      </w:pPr>
      <w:r>
        <w:rPr>
          <w:b/>
          <w:sz w:val="22"/>
          <w:szCs w:val="22"/>
          <w:u w:val="single"/>
        </w:rPr>
        <w:t xml:space="preserve">Act 167 update: </w:t>
      </w:r>
      <w:r>
        <w:rPr>
          <w:bCs/>
          <w:sz w:val="22"/>
          <w:szCs w:val="22"/>
        </w:rPr>
        <w:t xml:space="preserve">Engineer Tyler Mease </w:t>
      </w:r>
      <w:r w:rsidR="00B56DFF">
        <w:rPr>
          <w:bCs/>
          <w:sz w:val="22"/>
          <w:szCs w:val="22"/>
        </w:rPr>
        <w:t xml:space="preserve">submitted a letter to the Board that explained the timeline for the update to be completed was 2028 and recommended we do a storm water ordinance update in the meantime. DTPC Chairman A. Mills informed the board that cooks creek and gallows run were listed as area of concern in Durham, suggested we do a storm water ordinance update while working on the SALDO review. A. Mills informed the board Bucks County has not scheduled another follow up meeting as of today. </w:t>
      </w:r>
    </w:p>
    <w:p w14:paraId="0B863081" w14:textId="77777777" w:rsidR="0018694F" w:rsidRDefault="0018694F" w:rsidP="0018694F">
      <w:pPr>
        <w:rPr>
          <w:bCs/>
          <w:sz w:val="22"/>
          <w:szCs w:val="22"/>
        </w:rPr>
      </w:pPr>
    </w:p>
    <w:p w14:paraId="35FF8707" w14:textId="2D785C45" w:rsidR="0018694F" w:rsidRDefault="0018694F" w:rsidP="0018694F">
      <w:pPr>
        <w:rPr>
          <w:bCs/>
          <w:sz w:val="22"/>
          <w:szCs w:val="22"/>
        </w:rPr>
      </w:pPr>
      <w:r>
        <w:rPr>
          <w:b/>
          <w:sz w:val="22"/>
          <w:szCs w:val="22"/>
          <w:u w:val="single"/>
        </w:rPr>
        <w:lastRenderedPageBreak/>
        <w:t xml:space="preserve">Pete Cox, Road Master: </w:t>
      </w:r>
      <w:r>
        <w:rPr>
          <w:bCs/>
          <w:sz w:val="22"/>
          <w:szCs w:val="22"/>
        </w:rPr>
        <w:t xml:space="preserve"> </w:t>
      </w:r>
      <w:r w:rsidR="00B56DFF">
        <w:rPr>
          <w:bCs/>
          <w:sz w:val="22"/>
          <w:szCs w:val="22"/>
        </w:rPr>
        <w:t xml:space="preserve">Report given by Administrator AMS is finished tar and chip, will be back to sweep. Tree work on hold until Bridge #226 is opened due to detour route. Working on possibly scheduling work to be done so that the road will not need to be closed as to not get too far behind schedule. No major issues from the last few storms. Mostly trees </w:t>
      </w:r>
      <w:r w:rsidR="00BC5B3E">
        <w:rPr>
          <w:bCs/>
          <w:sz w:val="22"/>
          <w:szCs w:val="22"/>
        </w:rPr>
        <w:t>that came</w:t>
      </w:r>
      <w:r w:rsidR="00B56DFF">
        <w:rPr>
          <w:bCs/>
          <w:sz w:val="22"/>
          <w:szCs w:val="22"/>
        </w:rPr>
        <w:t xml:space="preserve"> down, there are a few ditche</w:t>
      </w:r>
      <w:r w:rsidR="00BC5B3E">
        <w:rPr>
          <w:bCs/>
          <w:sz w:val="22"/>
          <w:szCs w:val="22"/>
        </w:rPr>
        <w:t>s</w:t>
      </w:r>
      <w:r w:rsidR="00B56DFF">
        <w:rPr>
          <w:bCs/>
          <w:sz w:val="22"/>
          <w:szCs w:val="22"/>
        </w:rPr>
        <w:t xml:space="preserve"> that need to be repaired due to washouts. </w:t>
      </w:r>
      <w:r w:rsidR="00BC5B3E">
        <w:rPr>
          <w:bCs/>
          <w:sz w:val="22"/>
          <w:szCs w:val="22"/>
        </w:rPr>
        <w:t xml:space="preserve">Working on getting caught up on dirt/gravel roadways and potholes on our paved roads. Guard rail at Stouts Valleys and Sherers Hill damaged by tractor trailer. Admin is working with their insurance company. </w:t>
      </w:r>
    </w:p>
    <w:p w14:paraId="26EBD9EE" w14:textId="77777777" w:rsidR="0018694F" w:rsidRDefault="0018694F" w:rsidP="0018694F">
      <w:pPr>
        <w:rPr>
          <w:bCs/>
          <w:sz w:val="22"/>
          <w:szCs w:val="22"/>
        </w:rPr>
      </w:pPr>
      <w:r>
        <w:rPr>
          <w:b/>
          <w:sz w:val="22"/>
          <w:szCs w:val="22"/>
          <w:u w:val="single"/>
        </w:rPr>
        <w:t>Zoning/Building</w:t>
      </w:r>
      <w:r>
        <w:rPr>
          <w:bCs/>
          <w:sz w:val="22"/>
          <w:szCs w:val="22"/>
        </w:rPr>
        <w:t xml:space="preserve">:  Report given by Administrator. </w:t>
      </w:r>
    </w:p>
    <w:p w14:paraId="411456C1" w14:textId="051A8727" w:rsidR="0018694F" w:rsidRDefault="0018694F" w:rsidP="0018694F">
      <w:pPr>
        <w:rPr>
          <w:bCs/>
          <w:sz w:val="22"/>
          <w:szCs w:val="22"/>
        </w:rPr>
      </w:pPr>
      <w:r>
        <w:rPr>
          <w:b/>
          <w:sz w:val="22"/>
          <w:szCs w:val="22"/>
          <w:u w:val="single"/>
        </w:rPr>
        <w:t>Environmental Advisory Committee</w:t>
      </w:r>
      <w:r>
        <w:rPr>
          <w:bCs/>
          <w:sz w:val="22"/>
          <w:szCs w:val="22"/>
        </w:rPr>
        <w:t xml:space="preserve">: </w:t>
      </w:r>
      <w:r w:rsidR="00BC5B3E">
        <w:rPr>
          <w:bCs/>
          <w:sz w:val="22"/>
          <w:szCs w:val="22"/>
        </w:rPr>
        <w:t>L. Oleska reported the July meeting was cancelled due to storms</w:t>
      </w:r>
      <w:r>
        <w:rPr>
          <w:bCs/>
          <w:sz w:val="22"/>
          <w:szCs w:val="22"/>
        </w:rPr>
        <w:t xml:space="preserve">. </w:t>
      </w:r>
    </w:p>
    <w:p w14:paraId="4450F50B" w14:textId="1C96CCB1" w:rsidR="0018694F" w:rsidRDefault="0018694F" w:rsidP="0018694F">
      <w:pPr>
        <w:rPr>
          <w:bCs/>
          <w:sz w:val="22"/>
          <w:szCs w:val="22"/>
        </w:rPr>
      </w:pPr>
      <w:r>
        <w:rPr>
          <w:b/>
          <w:sz w:val="22"/>
          <w:szCs w:val="22"/>
          <w:u w:val="single"/>
        </w:rPr>
        <w:t>Durham Historical Society</w:t>
      </w:r>
      <w:r>
        <w:rPr>
          <w:bCs/>
          <w:sz w:val="22"/>
          <w:szCs w:val="22"/>
          <w:u w:val="single"/>
        </w:rPr>
        <w:t>:</w:t>
      </w:r>
      <w:r>
        <w:rPr>
          <w:bCs/>
          <w:sz w:val="22"/>
          <w:szCs w:val="22"/>
        </w:rPr>
        <w:t xml:space="preserve"> </w:t>
      </w:r>
      <w:bookmarkStart w:id="0" w:name="_Hlk145666913"/>
      <w:r>
        <w:rPr>
          <w:bCs/>
          <w:sz w:val="22"/>
          <w:szCs w:val="22"/>
        </w:rPr>
        <w:t xml:space="preserve">Dave Oleska </w:t>
      </w:r>
      <w:bookmarkEnd w:id="0"/>
      <w:r>
        <w:rPr>
          <w:bCs/>
          <w:sz w:val="22"/>
          <w:szCs w:val="22"/>
        </w:rPr>
        <w:t xml:space="preserve">reported </w:t>
      </w:r>
      <w:r w:rsidR="00BC5B3E">
        <w:rPr>
          <w:bCs/>
          <w:sz w:val="22"/>
          <w:szCs w:val="22"/>
        </w:rPr>
        <w:t xml:space="preserve">the visitation by </w:t>
      </w:r>
      <w:r>
        <w:rPr>
          <w:bCs/>
          <w:sz w:val="22"/>
          <w:szCs w:val="22"/>
        </w:rPr>
        <w:t>Diane Morris, direct relative of Anthony Morris</w:t>
      </w:r>
      <w:r w:rsidR="00BC5B3E">
        <w:rPr>
          <w:bCs/>
          <w:sz w:val="22"/>
          <w:szCs w:val="22"/>
        </w:rPr>
        <w:t xml:space="preserve"> went well, and a donation was received. There will be a Ukraine visitor </w:t>
      </w:r>
      <w:r w:rsidR="00B13C6D">
        <w:rPr>
          <w:bCs/>
          <w:sz w:val="22"/>
          <w:szCs w:val="22"/>
        </w:rPr>
        <w:t>to the mill S.P.O.O.M grant submitted to cover signage inside the mill.</w:t>
      </w:r>
      <w:r w:rsidR="00BC5B3E">
        <w:rPr>
          <w:bCs/>
          <w:sz w:val="22"/>
          <w:szCs w:val="22"/>
        </w:rPr>
        <w:t xml:space="preserve"> </w:t>
      </w:r>
      <w:r>
        <w:rPr>
          <w:bCs/>
          <w:sz w:val="22"/>
          <w:szCs w:val="22"/>
        </w:rPr>
        <w:t xml:space="preserve"> </w:t>
      </w:r>
    </w:p>
    <w:p w14:paraId="70D5730C" w14:textId="389F29FE" w:rsidR="0018694F" w:rsidRDefault="0018694F" w:rsidP="0018694F">
      <w:pPr>
        <w:rPr>
          <w:bCs/>
          <w:sz w:val="22"/>
          <w:szCs w:val="22"/>
        </w:rPr>
      </w:pPr>
      <w:r>
        <w:rPr>
          <w:b/>
          <w:sz w:val="22"/>
          <w:szCs w:val="22"/>
          <w:u w:val="single"/>
        </w:rPr>
        <w:t>Riegelsville Library</w:t>
      </w:r>
      <w:r>
        <w:rPr>
          <w:bCs/>
          <w:sz w:val="22"/>
          <w:szCs w:val="22"/>
          <w:u w:val="single"/>
        </w:rPr>
        <w:t>:</w:t>
      </w:r>
      <w:r>
        <w:rPr>
          <w:bCs/>
          <w:sz w:val="22"/>
          <w:szCs w:val="22"/>
        </w:rPr>
        <w:t xml:space="preserve"> Dave Oleska reported the </w:t>
      </w:r>
      <w:r w:rsidR="00B13C6D">
        <w:rPr>
          <w:bCs/>
          <w:sz w:val="22"/>
          <w:szCs w:val="22"/>
        </w:rPr>
        <w:t xml:space="preserve">library was closed for several days due to power outages. There will be the following activities at the Library </w:t>
      </w:r>
      <w:r>
        <w:rPr>
          <w:bCs/>
          <w:sz w:val="22"/>
          <w:szCs w:val="22"/>
        </w:rPr>
        <w:t xml:space="preserve">American Swedish Society presents the Viking Experience on August </w:t>
      </w:r>
      <w:r w:rsidR="00B13C6D">
        <w:rPr>
          <w:bCs/>
          <w:sz w:val="22"/>
          <w:szCs w:val="22"/>
        </w:rPr>
        <w:t>15th</w:t>
      </w:r>
      <w:r>
        <w:rPr>
          <w:bCs/>
          <w:sz w:val="22"/>
          <w:szCs w:val="22"/>
        </w:rPr>
        <w:t xml:space="preserve"> at </w:t>
      </w:r>
      <w:r w:rsidR="00B13C6D">
        <w:rPr>
          <w:bCs/>
          <w:sz w:val="22"/>
          <w:szCs w:val="22"/>
        </w:rPr>
        <w:t>2</w:t>
      </w:r>
      <w:r w:rsidR="007F4689">
        <w:rPr>
          <w:bCs/>
          <w:sz w:val="22"/>
          <w:szCs w:val="22"/>
        </w:rPr>
        <w:t>pm, August</w:t>
      </w:r>
      <w:r w:rsidR="00B13C6D">
        <w:rPr>
          <w:bCs/>
          <w:sz w:val="22"/>
          <w:szCs w:val="22"/>
        </w:rPr>
        <w:t xml:space="preserve"> 17</w:t>
      </w:r>
      <w:r w:rsidR="00B13C6D" w:rsidRPr="00B13C6D">
        <w:rPr>
          <w:bCs/>
          <w:sz w:val="22"/>
          <w:szCs w:val="22"/>
          <w:vertAlign w:val="superscript"/>
        </w:rPr>
        <w:t>th</w:t>
      </w:r>
      <w:r w:rsidR="00B13C6D">
        <w:rPr>
          <w:bCs/>
          <w:sz w:val="22"/>
          <w:szCs w:val="22"/>
        </w:rPr>
        <w:t xml:space="preserve"> Author Kate </w:t>
      </w:r>
      <w:r w:rsidR="007F4689">
        <w:rPr>
          <w:bCs/>
          <w:sz w:val="22"/>
          <w:szCs w:val="22"/>
        </w:rPr>
        <w:t xml:space="preserve">Brandes, </w:t>
      </w:r>
      <w:r w:rsidR="007F4689" w:rsidRPr="007F4689">
        <w:rPr>
          <w:bCs/>
          <w:sz w:val="22"/>
          <w:szCs w:val="22"/>
        </w:rPr>
        <w:t>Da Vinci Science</w:t>
      </w:r>
      <w:r w:rsidR="007F4689">
        <w:rPr>
          <w:bCs/>
          <w:sz w:val="22"/>
          <w:szCs w:val="22"/>
        </w:rPr>
        <w:t xml:space="preserve"> Center on September 14</w:t>
      </w:r>
      <w:r w:rsidR="007F4689" w:rsidRPr="007F4689">
        <w:rPr>
          <w:bCs/>
          <w:sz w:val="22"/>
          <w:szCs w:val="22"/>
          <w:vertAlign w:val="superscript"/>
        </w:rPr>
        <w:t>th</w:t>
      </w:r>
      <w:r w:rsidR="007F4689">
        <w:rPr>
          <w:bCs/>
          <w:sz w:val="22"/>
          <w:szCs w:val="22"/>
        </w:rPr>
        <w:t>, October</w:t>
      </w:r>
      <w:r>
        <w:rPr>
          <w:bCs/>
          <w:sz w:val="22"/>
          <w:szCs w:val="22"/>
        </w:rPr>
        <w:t xml:space="preserve"> 12</w:t>
      </w:r>
      <w:r>
        <w:rPr>
          <w:bCs/>
          <w:sz w:val="22"/>
          <w:szCs w:val="22"/>
          <w:vertAlign w:val="superscript"/>
        </w:rPr>
        <w:t>th</w:t>
      </w:r>
      <w:r>
        <w:rPr>
          <w:bCs/>
          <w:sz w:val="22"/>
          <w:szCs w:val="22"/>
        </w:rPr>
        <w:t xml:space="preserve"> Dinosaur Adventure and the fall book sale will be </w:t>
      </w:r>
      <w:r w:rsidR="007F4689">
        <w:rPr>
          <w:bCs/>
          <w:sz w:val="22"/>
          <w:szCs w:val="22"/>
        </w:rPr>
        <w:t>on</w:t>
      </w:r>
      <w:r>
        <w:rPr>
          <w:bCs/>
          <w:sz w:val="22"/>
          <w:szCs w:val="22"/>
        </w:rPr>
        <w:t xml:space="preserve"> November</w:t>
      </w:r>
      <w:r w:rsidR="007F4689">
        <w:rPr>
          <w:bCs/>
          <w:sz w:val="22"/>
          <w:szCs w:val="22"/>
        </w:rPr>
        <w:t xml:space="preserve"> 22</w:t>
      </w:r>
      <w:r w:rsidR="007F4689" w:rsidRPr="007F4689">
        <w:rPr>
          <w:bCs/>
          <w:sz w:val="22"/>
          <w:szCs w:val="22"/>
          <w:vertAlign w:val="superscript"/>
        </w:rPr>
        <w:t>nd</w:t>
      </w:r>
      <w:r w:rsidR="007F4689">
        <w:rPr>
          <w:bCs/>
          <w:sz w:val="22"/>
          <w:szCs w:val="22"/>
        </w:rPr>
        <w:t>, 23</w:t>
      </w:r>
      <w:r w:rsidR="007F4689" w:rsidRPr="007F4689">
        <w:rPr>
          <w:bCs/>
          <w:sz w:val="22"/>
          <w:szCs w:val="22"/>
          <w:vertAlign w:val="superscript"/>
        </w:rPr>
        <w:t>rd</w:t>
      </w:r>
      <w:r w:rsidR="007F4689">
        <w:rPr>
          <w:bCs/>
          <w:sz w:val="22"/>
          <w:szCs w:val="22"/>
        </w:rPr>
        <w:t xml:space="preserve"> and 30th</w:t>
      </w:r>
    </w:p>
    <w:p w14:paraId="47AB7B36" w14:textId="294038C8" w:rsidR="0018694F" w:rsidRDefault="0018694F" w:rsidP="0018694F">
      <w:pPr>
        <w:rPr>
          <w:bCs/>
          <w:sz w:val="22"/>
          <w:szCs w:val="22"/>
        </w:rPr>
      </w:pPr>
      <w:r>
        <w:rPr>
          <w:b/>
          <w:sz w:val="22"/>
          <w:szCs w:val="22"/>
          <w:u w:val="single"/>
        </w:rPr>
        <w:t>Planning Commission</w:t>
      </w:r>
      <w:r>
        <w:rPr>
          <w:bCs/>
          <w:sz w:val="22"/>
          <w:szCs w:val="22"/>
        </w:rPr>
        <w:t xml:space="preserve">: </w:t>
      </w:r>
      <w:r w:rsidR="007F4689">
        <w:rPr>
          <w:bCs/>
          <w:sz w:val="22"/>
          <w:szCs w:val="22"/>
        </w:rPr>
        <w:t>July meeting cancelled due to the storm</w:t>
      </w:r>
      <w:r>
        <w:rPr>
          <w:bCs/>
          <w:sz w:val="22"/>
          <w:szCs w:val="22"/>
        </w:rPr>
        <w:t>.</w:t>
      </w:r>
      <w:r w:rsidR="007F4689">
        <w:rPr>
          <w:bCs/>
          <w:sz w:val="22"/>
          <w:szCs w:val="22"/>
        </w:rPr>
        <w:t xml:space="preserve"> Next meeting 9/9 7pm at the Riegelsville Fire house to review Durham Springs Sketch plans</w:t>
      </w:r>
    </w:p>
    <w:p w14:paraId="18A2972B" w14:textId="587B3D63" w:rsidR="0018694F" w:rsidRDefault="0018694F" w:rsidP="0018694F">
      <w:pPr>
        <w:rPr>
          <w:bCs/>
          <w:sz w:val="22"/>
          <w:szCs w:val="22"/>
        </w:rPr>
      </w:pPr>
      <w:r>
        <w:rPr>
          <w:b/>
          <w:sz w:val="22"/>
          <w:szCs w:val="22"/>
          <w:u w:val="single"/>
        </w:rPr>
        <w:t>PRFR Report</w:t>
      </w:r>
      <w:r>
        <w:rPr>
          <w:bCs/>
          <w:sz w:val="22"/>
          <w:szCs w:val="22"/>
        </w:rPr>
        <w:t xml:space="preserve">: </w:t>
      </w:r>
      <w:r w:rsidR="007F4689">
        <w:rPr>
          <w:bCs/>
          <w:sz w:val="22"/>
          <w:szCs w:val="22"/>
        </w:rPr>
        <w:t>Commissioner Jeff Mease gave a report on the total calls to date</w:t>
      </w:r>
      <w:r w:rsidR="00E821A8">
        <w:rPr>
          <w:bCs/>
          <w:sz w:val="22"/>
          <w:szCs w:val="22"/>
        </w:rPr>
        <w:t xml:space="preserve">. </w:t>
      </w:r>
      <w:r w:rsidR="007F4689">
        <w:rPr>
          <w:bCs/>
          <w:sz w:val="22"/>
          <w:szCs w:val="22"/>
        </w:rPr>
        <w:t xml:space="preserve">Reviewed the calls for Durham, a good majority being wires calls. </w:t>
      </w:r>
      <w:r w:rsidR="005E67A0">
        <w:rPr>
          <w:bCs/>
          <w:sz w:val="22"/>
          <w:szCs w:val="22"/>
        </w:rPr>
        <w:t xml:space="preserve">PPL areas of the PRFR coverage area do not have the same issues due to proper maintenance on the trees. Vice Chairman Genter informed everyone that Governor Shapiro passed legislation that would allow us to increase the fire and EMS mills to 15 total (10 for fire 5 for EMS). With school tax continuing to rise there is great concern that we could tax our residents out of the area. </w:t>
      </w:r>
    </w:p>
    <w:p w14:paraId="308E0A37" w14:textId="77777777" w:rsidR="0018694F" w:rsidRDefault="0018694F" w:rsidP="0018694F">
      <w:pPr>
        <w:rPr>
          <w:b/>
          <w:bCs/>
          <w:sz w:val="22"/>
          <w:szCs w:val="22"/>
          <w:u w:val="single"/>
        </w:rPr>
      </w:pPr>
      <w:r>
        <w:rPr>
          <w:b/>
          <w:bCs/>
          <w:sz w:val="22"/>
          <w:szCs w:val="22"/>
          <w:u w:val="single"/>
        </w:rPr>
        <w:t>PSA</w:t>
      </w:r>
      <w:r>
        <w:rPr>
          <w:sz w:val="22"/>
          <w:szCs w:val="22"/>
          <w:u w:val="single"/>
        </w:rPr>
        <w:t>:</w:t>
      </w:r>
      <w:r>
        <w:rPr>
          <w:b/>
          <w:bCs/>
          <w:sz w:val="22"/>
          <w:szCs w:val="22"/>
          <w:u w:val="single"/>
        </w:rPr>
        <w:t xml:space="preserve"> </w:t>
      </w:r>
    </w:p>
    <w:p w14:paraId="091F991E" w14:textId="77777777" w:rsidR="00610B32" w:rsidRDefault="00610B32" w:rsidP="00610B32">
      <w:pPr>
        <w:pStyle w:val="ListParagraph"/>
        <w:numPr>
          <w:ilvl w:val="0"/>
          <w:numId w:val="4"/>
        </w:numPr>
        <w:rPr>
          <w:bCs/>
          <w:sz w:val="22"/>
          <w:szCs w:val="22"/>
        </w:rPr>
      </w:pPr>
      <w:r>
        <w:rPr>
          <w:bCs/>
          <w:sz w:val="22"/>
          <w:szCs w:val="22"/>
        </w:rPr>
        <w:t>Riegelsville Public Library Event: American Swedish Society presents the Viking Experience on August 15</w:t>
      </w:r>
      <w:r w:rsidRPr="005B497C">
        <w:rPr>
          <w:bCs/>
          <w:sz w:val="22"/>
          <w:szCs w:val="22"/>
          <w:vertAlign w:val="superscript"/>
        </w:rPr>
        <w:t>th</w:t>
      </w:r>
      <w:r w:rsidRPr="005B497C">
        <w:rPr>
          <w:bCs/>
          <w:sz w:val="22"/>
          <w:szCs w:val="22"/>
        </w:rPr>
        <w:t xml:space="preserve"> </w:t>
      </w:r>
      <w:r>
        <w:rPr>
          <w:bCs/>
          <w:sz w:val="22"/>
          <w:szCs w:val="22"/>
        </w:rPr>
        <w:t>2pm (rescheduled from 8/7)</w:t>
      </w:r>
    </w:p>
    <w:p w14:paraId="1C41CB7F" w14:textId="77777777" w:rsidR="00610B32" w:rsidRDefault="00610B32" w:rsidP="00610B32">
      <w:pPr>
        <w:pStyle w:val="ListParagraph"/>
        <w:numPr>
          <w:ilvl w:val="0"/>
          <w:numId w:val="4"/>
        </w:numPr>
        <w:rPr>
          <w:bCs/>
          <w:sz w:val="22"/>
          <w:szCs w:val="22"/>
        </w:rPr>
      </w:pPr>
      <w:r>
        <w:rPr>
          <w:bCs/>
          <w:sz w:val="22"/>
          <w:szCs w:val="22"/>
        </w:rPr>
        <w:t>Riegelsville Library Story Time at Durham Mill 10:30 am, August 14th</w:t>
      </w:r>
    </w:p>
    <w:p w14:paraId="23289870" w14:textId="77777777" w:rsidR="00610B32" w:rsidRPr="005B497C" w:rsidRDefault="00610B32" w:rsidP="00610B32">
      <w:pPr>
        <w:pStyle w:val="ListParagraph"/>
        <w:numPr>
          <w:ilvl w:val="0"/>
          <w:numId w:val="5"/>
        </w:numPr>
        <w:rPr>
          <w:bCs/>
          <w:sz w:val="22"/>
          <w:szCs w:val="22"/>
        </w:rPr>
      </w:pPr>
      <w:r w:rsidRPr="005B497C">
        <w:rPr>
          <w:bCs/>
          <w:sz w:val="22"/>
          <w:szCs w:val="22"/>
        </w:rPr>
        <w:t xml:space="preserve">Please return your UBREMS subscription and your PRFR fund drive donations. </w:t>
      </w:r>
    </w:p>
    <w:p w14:paraId="676CB73C" w14:textId="77777777" w:rsidR="00610B32" w:rsidRDefault="00610B32" w:rsidP="00610B32">
      <w:pPr>
        <w:pStyle w:val="ListParagraph"/>
        <w:numPr>
          <w:ilvl w:val="0"/>
          <w:numId w:val="5"/>
        </w:numPr>
        <w:rPr>
          <w:bCs/>
          <w:sz w:val="22"/>
          <w:szCs w:val="22"/>
        </w:rPr>
      </w:pPr>
      <w:r>
        <w:rPr>
          <w:bCs/>
          <w:sz w:val="22"/>
          <w:szCs w:val="22"/>
        </w:rPr>
        <w:t>The Riegelsville Library is seeking Durham Residents interested in a board seat.</w:t>
      </w:r>
    </w:p>
    <w:p w14:paraId="542A9F4B" w14:textId="50BE5BA0" w:rsidR="00610B32" w:rsidRDefault="00610B32" w:rsidP="00610B32">
      <w:pPr>
        <w:pStyle w:val="ListParagraph"/>
        <w:numPr>
          <w:ilvl w:val="0"/>
          <w:numId w:val="1"/>
        </w:numPr>
        <w:rPr>
          <w:bCs/>
          <w:sz w:val="22"/>
          <w:szCs w:val="22"/>
        </w:rPr>
      </w:pPr>
      <w:r>
        <w:rPr>
          <w:bCs/>
          <w:sz w:val="22"/>
          <w:szCs w:val="22"/>
        </w:rPr>
        <w:t>Penny Power was box removed from outside the P.O. Papers will be available inside the P.O and in the Durham Township office</w:t>
      </w:r>
    </w:p>
    <w:p w14:paraId="4CBE04ED" w14:textId="16802314" w:rsidR="0018694F" w:rsidRDefault="0018694F" w:rsidP="00610B32">
      <w:pPr>
        <w:pStyle w:val="ListParagraph"/>
        <w:rPr>
          <w:bCs/>
          <w:sz w:val="22"/>
          <w:szCs w:val="22"/>
        </w:rPr>
      </w:pPr>
      <w:r>
        <w:rPr>
          <w:bCs/>
          <w:sz w:val="22"/>
          <w:szCs w:val="22"/>
        </w:rPr>
        <w:t xml:space="preserve"> </w:t>
      </w:r>
    </w:p>
    <w:p w14:paraId="30CFC786" w14:textId="77777777" w:rsidR="0018694F" w:rsidRDefault="0018694F" w:rsidP="0018694F">
      <w:pPr>
        <w:rPr>
          <w:b/>
          <w:bCs/>
          <w:sz w:val="22"/>
          <w:szCs w:val="22"/>
          <w:u w:val="single"/>
        </w:rPr>
      </w:pPr>
    </w:p>
    <w:p w14:paraId="2E2627D6" w14:textId="695DA111" w:rsidR="0018694F" w:rsidRDefault="0018694F" w:rsidP="0018694F">
      <w:pPr>
        <w:rPr>
          <w:bCs/>
          <w:sz w:val="22"/>
          <w:szCs w:val="22"/>
        </w:rPr>
      </w:pPr>
      <w:r>
        <w:rPr>
          <w:b/>
          <w:sz w:val="22"/>
          <w:szCs w:val="22"/>
          <w:u w:val="single"/>
        </w:rPr>
        <w:t>Public Comment</w:t>
      </w:r>
      <w:r w:rsidR="005E67A0">
        <w:rPr>
          <w:bCs/>
          <w:sz w:val="22"/>
          <w:szCs w:val="22"/>
        </w:rPr>
        <w:t xml:space="preserve"> D. Oleska asked about tree trimming </w:t>
      </w:r>
      <w:r w:rsidR="00E845C6">
        <w:rPr>
          <w:bCs/>
          <w:sz w:val="22"/>
          <w:szCs w:val="22"/>
        </w:rPr>
        <w:t>o</w:t>
      </w:r>
      <w:r w:rsidR="005E67A0">
        <w:rPr>
          <w:bCs/>
          <w:sz w:val="22"/>
          <w:szCs w:val="22"/>
        </w:rPr>
        <w:t xml:space="preserve">n the bill pay list, </w:t>
      </w:r>
      <w:r w:rsidR="00610B32">
        <w:rPr>
          <w:bCs/>
          <w:sz w:val="22"/>
          <w:szCs w:val="22"/>
        </w:rPr>
        <w:t>I. Blair commented the volunteering as a F.F has become a full-time job/commitment, Kintner Rd looks great after the tar/chip was complete and he has contacted Representative C Staats about the condition of 611</w:t>
      </w:r>
      <w:r>
        <w:rPr>
          <w:bCs/>
          <w:sz w:val="22"/>
          <w:szCs w:val="22"/>
        </w:rPr>
        <w:t xml:space="preserve"> </w:t>
      </w:r>
    </w:p>
    <w:p w14:paraId="08D31383" w14:textId="77777777" w:rsidR="0018694F" w:rsidRDefault="0018694F" w:rsidP="0018694F">
      <w:pPr>
        <w:rPr>
          <w:bCs/>
          <w:sz w:val="22"/>
          <w:szCs w:val="22"/>
        </w:rPr>
      </w:pPr>
    </w:p>
    <w:p w14:paraId="24A0491B" w14:textId="77777777" w:rsidR="0018694F" w:rsidRDefault="0018694F" w:rsidP="0018694F">
      <w:pPr>
        <w:rPr>
          <w:bCs/>
          <w:sz w:val="22"/>
          <w:szCs w:val="22"/>
        </w:rPr>
      </w:pPr>
      <w:r>
        <w:rPr>
          <w:bCs/>
          <w:sz w:val="22"/>
          <w:szCs w:val="22"/>
        </w:rPr>
        <w:t>Chairman Millett thanked everyone for attending</w:t>
      </w:r>
      <w:r>
        <w:rPr>
          <w:bCs/>
          <w:sz w:val="22"/>
          <w:szCs w:val="22"/>
          <w:u w:val="single"/>
        </w:rPr>
        <w:t xml:space="preserve">. </w:t>
      </w:r>
    </w:p>
    <w:p w14:paraId="34215359" w14:textId="77777777" w:rsidR="0018694F" w:rsidRDefault="0018694F" w:rsidP="0018694F">
      <w:pPr>
        <w:rPr>
          <w:bCs/>
          <w:sz w:val="22"/>
          <w:szCs w:val="22"/>
        </w:rPr>
      </w:pPr>
      <w:r>
        <w:rPr>
          <w:b/>
          <w:sz w:val="22"/>
          <w:szCs w:val="22"/>
          <w:u w:val="single"/>
        </w:rPr>
        <w:t>Motion to Close</w:t>
      </w:r>
      <w:r>
        <w:rPr>
          <w:bCs/>
          <w:sz w:val="22"/>
          <w:szCs w:val="22"/>
        </w:rPr>
        <w:t>: Motion by BM 2</w:t>
      </w:r>
      <w:r>
        <w:rPr>
          <w:bCs/>
          <w:sz w:val="22"/>
          <w:szCs w:val="22"/>
          <w:vertAlign w:val="superscript"/>
        </w:rPr>
        <w:t>nd</w:t>
      </w:r>
      <w:r>
        <w:rPr>
          <w:bCs/>
          <w:sz w:val="22"/>
          <w:szCs w:val="22"/>
        </w:rPr>
        <w:t xml:space="preserve"> by RG Vote 3-0-0</w:t>
      </w:r>
    </w:p>
    <w:p w14:paraId="7D873C32" w14:textId="12D16656" w:rsidR="0018694F" w:rsidRDefault="0018694F" w:rsidP="0018694F">
      <w:r>
        <w:rPr>
          <w:bCs/>
          <w:sz w:val="22"/>
          <w:szCs w:val="22"/>
        </w:rPr>
        <w:t xml:space="preserve">Time Closed: </w:t>
      </w:r>
      <w:r w:rsidR="00610B32">
        <w:rPr>
          <w:bCs/>
          <w:sz w:val="22"/>
          <w:szCs w:val="22"/>
        </w:rPr>
        <w:t>7:52</w:t>
      </w:r>
      <w:r>
        <w:rPr>
          <w:bCs/>
          <w:sz w:val="22"/>
          <w:szCs w:val="22"/>
        </w:rPr>
        <w:t>pm</w:t>
      </w:r>
      <w:r>
        <w:t xml:space="preserve"> </w:t>
      </w:r>
    </w:p>
    <w:p w14:paraId="481D3337" w14:textId="77777777" w:rsidR="0018694F" w:rsidRDefault="0018694F" w:rsidP="0018694F"/>
    <w:p w14:paraId="234291EF" w14:textId="77777777" w:rsidR="0018694F" w:rsidRDefault="0018694F" w:rsidP="0018694F"/>
    <w:p w14:paraId="4BE54634" w14:textId="77777777" w:rsidR="0018694F" w:rsidRDefault="0018694F" w:rsidP="0018694F"/>
    <w:p w14:paraId="35C32490" w14:textId="77777777" w:rsidR="0018694F" w:rsidRDefault="0018694F" w:rsidP="0018694F">
      <w:r>
        <w:t>_____________________        ______________________            ______________________</w:t>
      </w:r>
    </w:p>
    <w:p w14:paraId="1A5E82D4" w14:textId="77777777" w:rsidR="0018694F" w:rsidRDefault="0018694F" w:rsidP="0018694F">
      <w:r>
        <w:t xml:space="preserve">         Chairman</w:t>
      </w:r>
      <w:r>
        <w:tab/>
      </w:r>
      <w:r>
        <w:tab/>
      </w:r>
      <w:r>
        <w:tab/>
        <w:t>Vice Chairman</w:t>
      </w:r>
      <w:r>
        <w:tab/>
      </w:r>
      <w:r>
        <w:tab/>
      </w:r>
      <w:r>
        <w:tab/>
        <w:t>Treasurer</w:t>
      </w:r>
    </w:p>
    <w:p w14:paraId="36CDC2AD" w14:textId="77777777" w:rsidR="0018694F" w:rsidRDefault="0018694F" w:rsidP="0018694F"/>
    <w:p w14:paraId="292C0F45" w14:textId="77777777" w:rsidR="002F44DD" w:rsidRDefault="002F44DD"/>
    <w:sectPr w:rsidR="002F4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B1732"/>
    <w:multiLevelType w:val="hybridMultilevel"/>
    <w:tmpl w:val="D8E0B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5577C07"/>
    <w:multiLevelType w:val="hybridMultilevel"/>
    <w:tmpl w:val="1FF8E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A600271"/>
    <w:multiLevelType w:val="hybridMultilevel"/>
    <w:tmpl w:val="D3948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1257565">
    <w:abstractNumId w:val="2"/>
  </w:num>
  <w:num w:numId="2" w16cid:durableId="1637417568">
    <w:abstractNumId w:val="1"/>
  </w:num>
  <w:num w:numId="3" w16cid:durableId="1229459305">
    <w:abstractNumId w:val="0"/>
  </w:num>
  <w:num w:numId="4" w16cid:durableId="463037684">
    <w:abstractNumId w:val="2"/>
  </w:num>
  <w:num w:numId="5" w16cid:durableId="128133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4F"/>
    <w:rsid w:val="0018694F"/>
    <w:rsid w:val="002F44DD"/>
    <w:rsid w:val="00414A0F"/>
    <w:rsid w:val="005E67A0"/>
    <w:rsid w:val="00610B32"/>
    <w:rsid w:val="006E0C9F"/>
    <w:rsid w:val="007F4689"/>
    <w:rsid w:val="009311BD"/>
    <w:rsid w:val="00B13C6D"/>
    <w:rsid w:val="00B56DFF"/>
    <w:rsid w:val="00BC5B3E"/>
    <w:rsid w:val="00E821A8"/>
    <w:rsid w:val="00E8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4045"/>
  <w15:chartTrackingRefBased/>
  <w15:docId w15:val="{F5529DD8-E954-427F-ACBE-E39F12A6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94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86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9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9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9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9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94F"/>
    <w:rPr>
      <w:rFonts w:eastAsiaTheme="majorEastAsia" w:cstheme="majorBidi"/>
      <w:color w:val="272727" w:themeColor="text1" w:themeTint="D8"/>
    </w:rPr>
  </w:style>
  <w:style w:type="paragraph" w:styleId="Title">
    <w:name w:val="Title"/>
    <w:basedOn w:val="Normal"/>
    <w:next w:val="Normal"/>
    <w:link w:val="TitleChar"/>
    <w:uiPriority w:val="10"/>
    <w:qFormat/>
    <w:rsid w:val="001869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94F"/>
    <w:pPr>
      <w:spacing w:before="160"/>
      <w:jc w:val="center"/>
    </w:pPr>
    <w:rPr>
      <w:i/>
      <w:iCs/>
      <w:color w:val="404040" w:themeColor="text1" w:themeTint="BF"/>
    </w:rPr>
  </w:style>
  <w:style w:type="character" w:customStyle="1" w:styleId="QuoteChar">
    <w:name w:val="Quote Char"/>
    <w:basedOn w:val="DefaultParagraphFont"/>
    <w:link w:val="Quote"/>
    <w:uiPriority w:val="29"/>
    <w:rsid w:val="0018694F"/>
    <w:rPr>
      <w:i/>
      <w:iCs/>
      <w:color w:val="404040" w:themeColor="text1" w:themeTint="BF"/>
    </w:rPr>
  </w:style>
  <w:style w:type="paragraph" w:styleId="ListParagraph">
    <w:name w:val="List Paragraph"/>
    <w:basedOn w:val="Normal"/>
    <w:uiPriority w:val="34"/>
    <w:qFormat/>
    <w:rsid w:val="0018694F"/>
    <w:pPr>
      <w:ind w:left="720"/>
      <w:contextualSpacing/>
    </w:pPr>
  </w:style>
  <w:style w:type="character" w:styleId="IntenseEmphasis">
    <w:name w:val="Intense Emphasis"/>
    <w:basedOn w:val="DefaultParagraphFont"/>
    <w:uiPriority w:val="21"/>
    <w:qFormat/>
    <w:rsid w:val="0018694F"/>
    <w:rPr>
      <w:i/>
      <w:iCs/>
      <w:color w:val="0F4761" w:themeColor="accent1" w:themeShade="BF"/>
    </w:rPr>
  </w:style>
  <w:style w:type="paragraph" w:styleId="IntenseQuote">
    <w:name w:val="Intense Quote"/>
    <w:basedOn w:val="Normal"/>
    <w:next w:val="Normal"/>
    <w:link w:val="IntenseQuoteChar"/>
    <w:uiPriority w:val="30"/>
    <w:qFormat/>
    <w:rsid w:val="00186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94F"/>
    <w:rPr>
      <w:i/>
      <w:iCs/>
      <w:color w:val="0F4761" w:themeColor="accent1" w:themeShade="BF"/>
    </w:rPr>
  </w:style>
  <w:style w:type="character" w:styleId="IntenseReference">
    <w:name w:val="Intense Reference"/>
    <w:basedOn w:val="DefaultParagraphFont"/>
    <w:uiPriority w:val="32"/>
    <w:qFormat/>
    <w:rsid w:val="001869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31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Cox Administrator</dc:creator>
  <cp:keywords/>
  <dc:description/>
  <cp:lastModifiedBy>Danielle Cox Administrator</cp:lastModifiedBy>
  <cp:revision>3</cp:revision>
  <dcterms:created xsi:type="dcterms:W3CDTF">2024-08-16T12:45:00Z</dcterms:created>
  <dcterms:modified xsi:type="dcterms:W3CDTF">2024-09-06T13:03:00Z</dcterms:modified>
</cp:coreProperties>
</file>