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F8E" w14:textId="4378E300" w:rsidR="00CD0841" w:rsidRDefault="00CD0841" w:rsidP="00CD0841">
      <w:pPr>
        <w:jc w:val="center"/>
        <w:rPr>
          <w:bCs/>
          <w:szCs w:val="28"/>
        </w:rPr>
      </w:pPr>
      <w:r>
        <w:rPr>
          <w:bCs/>
          <w:szCs w:val="28"/>
        </w:rPr>
        <w:t xml:space="preserve">DRAFT </w:t>
      </w:r>
      <w:r>
        <w:rPr>
          <w:bCs/>
          <w:szCs w:val="28"/>
        </w:rPr>
        <w:t>MINUTES of MEETING</w:t>
      </w:r>
    </w:p>
    <w:p w14:paraId="24F9C746" w14:textId="77777777" w:rsidR="00CD0841" w:rsidRDefault="00CD0841" w:rsidP="00CD0841">
      <w:pPr>
        <w:jc w:val="center"/>
        <w:rPr>
          <w:bCs/>
          <w:szCs w:val="28"/>
        </w:rPr>
      </w:pPr>
      <w:r>
        <w:rPr>
          <w:bCs/>
          <w:szCs w:val="28"/>
        </w:rPr>
        <w:t>Durham Township Board of Supervisors</w:t>
      </w:r>
    </w:p>
    <w:p w14:paraId="605127FB" w14:textId="77777777" w:rsidR="00CD0841" w:rsidRDefault="00CD0841" w:rsidP="00CD0841">
      <w:pPr>
        <w:jc w:val="center"/>
        <w:rPr>
          <w:bCs/>
          <w:sz w:val="22"/>
        </w:rPr>
      </w:pPr>
      <w:r>
        <w:rPr>
          <w:bCs/>
          <w:sz w:val="22"/>
        </w:rPr>
        <w:t xml:space="preserve">Tuesday July 9th, 2024, 7pm </w:t>
      </w:r>
    </w:p>
    <w:p w14:paraId="50BAF74D" w14:textId="77777777" w:rsidR="00CD0841" w:rsidRDefault="00CD0841" w:rsidP="00CD0841">
      <w:pPr>
        <w:jc w:val="center"/>
        <w:rPr>
          <w:bCs/>
          <w:sz w:val="22"/>
        </w:rPr>
      </w:pPr>
      <w:r>
        <w:rPr>
          <w:bCs/>
          <w:sz w:val="22"/>
        </w:rPr>
        <w:t>Township Building Meeting Room</w:t>
      </w:r>
    </w:p>
    <w:p w14:paraId="2FAE216F" w14:textId="77777777" w:rsidR="00CD0841" w:rsidRDefault="00CD0841" w:rsidP="00CD0841">
      <w:pPr>
        <w:jc w:val="center"/>
        <w:rPr>
          <w:sz w:val="22"/>
        </w:rPr>
      </w:pPr>
      <w:r>
        <w:rPr>
          <w:sz w:val="22"/>
        </w:rPr>
        <w:t>Resident Participation in person and via GoToMeeting</w:t>
      </w:r>
    </w:p>
    <w:p w14:paraId="46457EB5" w14:textId="77777777" w:rsidR="00CD0841" w:rsidRDefault="00CD0841" w:rsidP="00CD0841">
      <w:pPr>
        <w:jc w:val="center"/>
        <w:rPr>
          <w:sz w:val="22"/>
        </w:rPr>
      </w:pPr>
      <w:r>
        <w:rPr>
          <w:sz w:val="22"/>
        </w:rPr>
        <w:t>You can dial in using your phone.</w:t>
      </w:r>
    </w:p>
    <w:p w14:paraId="4E30615E" w14:textId="77777777" w:rsidR="00CD0841" w:rsidRDefault="00CD0841" w:rsidP="00CD0841">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Access Code:</w:t>
      </w:r>
    </w:p>
    <w:p w14:paraId="31143169" w14:textId="77777777" w:rsidR="00CD0841" w:rsidRDefault="00CD0841" w:rsidP="00CD0841">
      <w:pPr>
        <w:jc w:val="center"/>
        <w:rPr>
          <w:rFonts w:ascii="Helvetica" w:hAnsi="Helvetica" w:cs="Helvetica"/>
          <w:color w:val="25282D"/>
          <w:sz w:val="21"/>
          <w:szCs w:val="21"/>
          <w:shd w:val="clear" w:color="auto" w:fill="FFFFFF"/>
        </w:rPr>
      </w:pPr>
      <w:r>
        <w:rPr>
          <w:rFonts w:ascii="Segoe UI" w:hAnsi="Segoe UI" w:cs="Segoe UI"/>
          <w:sz w:val="18"/>
          <w:szCs w:val="18"/>
          <w:shd w:val="clear" w:color="auto" w:fill="F7F7F7"/>
        </w:rPr>
        <w:t>137-566-205</w:t>
      </w:r>
    </w:p>
    <w:p w14:paraId="6EB84FF3" w14:textId="77777777" w:rsidR="00CD0841" w:rsidRDefault="00CD0841" w:rsidP="00CD0841">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United States:</w:t>
      </w:r>
    </w:p>
    <w:p w14:paraId="2FE01012" w14:textId="77777777" w:rsidR="00CD0841" w:rsidRDefault="00CD0841" w:rsidP="00CD0841">
      <w:pPr>
        <w:jc w:val="center"/>
        <w:rPr>
          <w:rFonts w:ascii="Helvetica" w:hAnsi="Helvetica" w:cs="Helvetica"/>
          <w:color w:val="25282D"/>
          <w:sz w:val="21"/>
          <w:szCs w:val="21"/>
          <w:shd w:val="clear" w:color="auto" w:fill="FFFFFF"/>
        </w:rPr>
      </w:pPr>
      <w:r>
        <w:rPr>
          <w:rFonts w:ascii="Segoe UI" w:hAnsi="Segoe UI" w:cs="Segoe UI"/>
          <w:color w:val="1B8756"/>
          <w:sz w:val="18"/>
          <w:szCs w:val="18"/>
          <w:u w:val="single"/>
          <w:shd w:val="clear" w:color="auto" w:fill="F7F7F7"/>
        </w:rPr>
        <w:t>+1 (571) 317-3112</w:t>
      </w:r>
    </w:p>
    <w:p w14:paraId="132D5C08" w14:textId="77777777" w:rsidR="00CD0841" w:rsidRDefault="00CD0841" w:rsidP="00CD0841">
      <w:pPr>
        <w:jc w:val="center"/>
        <w:rPr>
          <w:sz w:val="22"/>
        </w:rPr>
      </w:pPr>
    </w:p>
    <w:p w14:paraId="5109B9DB" w14:textId="77777777" w:rsidR="00CD0841" w:rsidRDefault="00CD0841" w:rsidP="00CD0841">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w:t>
      </w:r>
      <w:r>
        <w:rPr>
          <w:rFonts w:ascii="Helvetica" w:hAnsi="Helvetica" w:cs="Helvetica"/>
          <w:b/>
          <w:bCs/>
          <w:color w:val="25282D"/>
          <w:sz w:val="21"/>
          <w:szCs w:val="21"/>
          <w:shd w:val="clear" w:color="auto" w:fill="FFFFFF"/>
        </w:rPr>
        <w:t>6 to unmute to make a public comment when appropriate</w:t>
      </w:r>
      <w:r>
        <w:rPr>
          <w:rFonts w:ascii="Helvetica" w:hAnsi="Helvetica" w:cs="Helvetica"/>
          <w:color w:val="25282D"/>
          <w:sz w:val="21"/>
          <w:szCs w:val="21"/>
          <w:shd w:val="clear" w:color="auto" w:fill="FFFFFF"/>
        </w:rPr>
        <w:t xml:space="preserve"> </w:t>
      </w:r>
    </w:p>
    <w:p w14:paraId="7D2BD8FA" w14:textId="77777777" w:rsidR="00CD0841" w:rsidRDefault="00CD0841" w:rsidP="00CD0841">
      <w:pPr>
        <w:jc w:val="center"/>
        <w:rPr>
          <w:rFonts w:ascii="Helvetica" w:hAnsi="Helvetica" w:cs="Helvetica"/>
          <w:color w:val="25282D"/>
          <w:sz w:val="21"/>
          <w:szCs w:val="21"/>
          <w:shd w:val="clear" w:color="auto" w:fill="FFFFFF"/>
        </w:rPr>
      </w:pPr>
    </w:p>
    <w:p w14:paraId="162FE788" w14:textId="77777777" w:rsidR="00CD0841" w:rsidRDefault="00CD0841" w:rsidP="00CD0841">
      <w:pPr>
        <w:jc w:val="center"/>
        <w:rPr>
          <w:rFonts w:ascii="Helvetica" w:hAnsi="Helvetica" w:cs="Helvetica"/>
          <w:color w:val="25282D"/>
          <w:sz w:val="21"/>
          <w:szCs w:val="21"/>
          <w:shd w:val="clear" w:color="auto" w:fill="FFFFFF"/>
        </w:rPr>
      </w:pPr>
    </w:p>
    <w:p w14:paraId="46D217DC" w14:textId="6FFBFDD7" w:rsidR="00CD0841" w:rsidRDefault="00CD0841" w:rsidP="00CD0841">
      <w:pPr>
        <w:spacing w:line="360" w:lineRule="auto"/>
        <w:rPr>
          <w:bCs/>
          <w:sz w:val="22"/>
        </w:rPr>
      </w:pPr>
      <w:r>
        <w:rPr>
          <w:bCs/>
          <w:sz w:val="22"/>
        </w:rPr>
        <w:t xml:space="preserve">Call to Order / Pledge to American Flag / Roll Call Attendance:  </w:t>
      </w:r>
      <w:r>
        <w:rPr>
          <w:bCs/>
          <w:sz w:val="22"/>
        </w:rPr>
        <w:tab/>
      </w:r>
      <w:r>
        <w:rPr>
          <w:bCs/>
          <w:sz w:val="22"/>
        </w:rPr>
        <w:tab/>
      </w:r>
      <w:r>
        <w:rPr>
          <w:bCs/>
          <w:sz w:val="22"/>
        </w:rPr>
        <w:tab/>
        <w:t>Time: 7:0</w:t>
      </w:r>
      <w:r>
        <w:rPr>
          <w:bCs/>
          <w:sz w:val="22"/>
        </w:rPr>
        <w:t>3</w:t>
      </w:r>
      <w:r>
        <w:rPr>
          <w:bCs/>
          <w:sz w:val="22"/>
        </w:rPr>
        <w:t>pm</w:t>
      </w:r>
    </w:p>
    <w:p w14:paraId="04EA2965" w14:textId="77777777" w:rsidR="00CD0841" w:rsidRDefault="00CD0841" w:rsidP="00CD0841">
      <w:pPr>
        <w:rPr>
          <w:bCs/>
          <w:sz w:val="22"/>
        </w:rPr>
      </w:pPr>
      <w:r>
        <w:rPr>
          <w:b/>
          <w:sz w:val="22"/>
        </w:rPr>
        <w:t>Present:</w:t>
      </w:r>
      <w:r>
        <w:rPr>
          <w:bCs/>
          <w:sz w:val="22"/>
        </w:rPr>
        <w:tab/>
      </w:r>
      <w:r>
        <w:rPr>
          <w:bCs/>
          <w:sz w:val="22"/>
        </w:rPr>
        <w:tab/>
        <w:t>Supervisors:      Bartley Millett, Chairman</w:t>
      </w:r>
    </w:p>
    <w:p w14:paraId="2642AC55" w14:textId="77777777" w:rsidR="00CD0841" w:rsidRDefault="00CD0841" w:rsidP="00CD0841">
      <w:pPr>
        <w:rPr>
          <w:bCs/>
          <w:sz w:val="22"/>
        </w:rPr>
      </w:pPr>
      <w:r>
        <w:rPr>
          <w:bCs/>
          <w:sz w:val="22"/>
        </w:rPr>
        <w:tab/>
      </w:r>
      <w:r>
        <w:rPr>
          <w:bCs/>
          <w:sz w:val="22"/>
        </w:rPr>
        <w:tab/>
      </w:r>
      <w:r>
        <w:rPr>
          <w:bCs/>
          <w:sz w:val="22"/>
        </w:rPr>
        <w:tab/>
      </w:r>
      <w:r>
        <w:rPr>
          <w:bCs/>
          <w:sz w:val="22"/>
        </w:rPr>
        <w:tab/>
      </w:r>
      <w:r>
        <w:rPr>
          <w:bCs/>
          <w:sz w:val="22"/>
        </w:rPr>
        <w:tab/>
        <w:t>Kathleen Gentner, Vice Chair</w:t>
      </w:r>
    </w:p>
    <w:p w14:paraId="66DA0BE6" w14:textId="77777777" w:rsidR="00CD0841" w:rsidRDefault="00CD0841" w:rsidP="00CD0841">
      <w:pPr>
        <w:rPr>
          <w:bCs/>
          <w:sz w:val="22"/>
        </w:rPr>
      </w:pPr>
      <w:r>
        <w:rPr>
          <w:bCs/>
          <w:sz w:val="22"/>
        </w:rPr>
        <w:tab/>
      </w:r>
      <w:r>
        <w:rPr>
          <w:bCs/>
          <w:sz w:val="22"/>
        </w:rPr>
        <w:tab/>
      </w:r>
      <w:r>
        <w:rPr>
          <w:bCs/>
          <w:sz w:val="22"/>
        </w:rPr>
        <w:tab/>
      </w:r>
      <w:r>
        <w:rPr>
          <w:bCs/>
          <w:sz w:val="22"/>
        </w:rPr>
        <w:tab/>
      </w:r>
      <w:r>
        <w:rPr>
          <w:bCs/>
          <w:sz w:val="22"/>
        </w:rPr>
        <w:tab/>
        <w:t>Richard Johnson, Treasurer</w:t>
      </w:r>
    </w:p>
    <w:p w14:paraId="56075A49" w14:textId="77777777" w:rsidR="00CD0841" w:rsidRDefault="00CD0841" w:rsidP="00CD0841">
      <w:pPr>
        <w:rPr>
          <w:bCs/>
          <w:sz w:val="22"/>
        </w:rPr>
      </w:pPr>
      <w:r>
        <w:rPr>
          <w:bCs/>
          <w:sz w:val="22"/>
        </w:rPr>
        <w:tab/>
      </w:r>
      <w:r>
        <w:rPr>
          <w:bCs/>
          <w:sz w:val="22"/>
        </w:rPr>
        <w:tab/>
      </w:r>
      <w:r>
        <w:rPr>
          <w:bCs/>
          <w:sz w:val="22"/>
        </w:rPr>
        <w:tab/>
      </w:r>
      <w:r>
        <w:rPr>
          <w:bCs/>
          <w:sz w:val="22"/>
        </w:rPr>
        <w:tab/>
      </w:r>
      <w:r>
        <w:rPr>
          <w:bCs/>
          <w:sz w:val="22"/>
        </w:rPr>
        <w:tab/>
        <w:t>Peter Cox, Roadmaster</w:t>
      </w:r>
    </w:p>
    <w:p w14:paraId="731F734A" w14:textId="77777777" w:rsidR="00CD0841" w:rsidRDefault="00CD0841" w:rsidP="00CD0841">
      <w:pPr>
        <w:rPr>
          <w:bCs/>
          <w:sz w:val="22"/>
        </w:rPr>
      </w:pPr>
      <w:r>
        <w:rPr>
          <w:bCs/>
          <w:sz w:val="22"/>
        </w:rPr>
        <w:tab/>
      </w:r>
      <w:r>
        <w:rPr>
          <w:bCs/>
          <w:sz w:val="22"/>
        </w:rPr>
        <w:tab/>
      </w:r>
      <w:r>
        <w:rPr>
          <w:bCs/>
          <w:sz w:val="22"/>
        </w:rPr>
        <w:tab/>
      </w:r>
      <w:r>
        <w:rPr>
          <w:bCs/>
          <w:sz w:val="22"/>
        </w:rPr>
        <w:tab/>
      </w:r>
      <w:r>
        <w:rPr>
          <w:bCs/>
          <w:sz w:val="22"/>
        </w:rPr>
        <w:tab/>
        <w:t>Danielle Cox, Administrator/Secretary</w:t>
      </w:r>
    </w:p>
    <w:p w14:paraId="693C73AB" w14:textId="6890850F" w:rsidR="00CD0841" w:rsidRDefault="00CD0841" w:rsidP="00CD0841">
      <w:pPr>
        <w:rPr>
          <w:bCs/>
          <w:sz w:val="22"/>
        </w:rPr>
      </w:pPr>
      <w:r>
        <w:rPr>
          <w:bCs/>
          <w:sz w:val="22"/>
        </w:rPr>
        <w:tab/>
      </w:r>
      <w:r>
        <w:rPr>
          <w:bCs/>
          <w:sz w:val="22"/>
        </w:rPr>
        <w:tab/>
      </w:r>
      <w:r>
        <w:rPr>
          <w:bCs/>
          <w:sz w:val="22"/>
        </w:rPr>
        <w:tab/>
      </w:r>
      <w:r>
        <w:rPr>
          <w:bCs/>
          <w:sz w:val="22"/>
        </w:rPr>
        <w:tab/>
      </w:r>
      <w:r>
        <w:rPr>
          <w:bCs/>
          <w:sz w:val="22"/>
        </w:rPr>
        <w:tab/>
        <w:t>Sean Duffy, Solicitor</w:t>
      </w:r>
    </w:p>
    <w:p w14:paraId="1896D6BF" w14:textId="77777777" w:rsidR="00CD0841" w:rsidRDefault="00CD0841" w:rsidP="00CD0841">
      <w:pPr>
        <w:rPr>
          <w:bCs/>
          <w:sz w:val="22"/>
        </w:rPr>
      </w:pPr>
    </w:p>
    <w:p w14:paraId="6DB91069" w14:textId="77777777" w:rsidR="00CD0841" w:rsidRDefault="00CD0841" w:rsidP="00CD0841">
      <w:pPr>
        <w:rPr>
          <w:bCs/>
          <w:sz w:val="22"/>
        </w:rPr>
      </w:pPr>
      <w:r>
        <w:rPr>
          <w:b/>
          <w:sz w:val="22"/>
        </w:rPr>
        <w:t>Absent</w:t>
      </w:r>
      <w:r>
        <w:rPr>
          <w:bCs/>
          <w:sz w:val="22"/>
        </w:rPr>
        <w:t>: Ed Child, Zoning Officer</w:t>
      </w:r>
    </w:p>
    <w:p w14:paraId="6FB780BB" w14:textId="77777777" w:rsidR="00CD0841" w:rsidRDefault="00CD0841" w:rsidP="00CD0841">
      <w:pPr>
        <w:rPr>
          <w:bCs/>
          <w:sz w:val="22"/>
        </w:rPr>
      </w:pPr>
    </w:p>
    <w:p w14:paraId="6DD2780C" w14:textId="32E2FF78" w:rsidR="00CD0841" w:rsidRDefault="00CD0841" w:rsidP="00CD0841">
      <w:pPr>
        <w:rPr>
          <w:bCs/>
          <w:sz w:val="22"/>
        </w:rPr>
      </w:pPr>
      <w:r>
        <w:rPr>
          <w:b/>
          <w:sz w:val="22"/>
        </w:rPr>
        <w:t>Approval</w:t>
      </w:r>
      <w:r>
        <w:rPr>
          <w:bCs/>
          <w:sz w:val="22"/>
        </w:rPr>
        <w:t xml:space="preserve"> of Minutes from </w:t>
      </w:r>
      <w:r>
        <w:rPr>
          <w:bCs/>
          <w:sz w:val="22"/>
        </w:rPr>
        <w:t>June 11</w:t>
      </w:r>
      <w:r w:rsidRPr="00CD0841">
        <w:rPr>
          <w:bCs/>
          <w:sz w:val="22"/>
          <w:vertAlign w:val="superscript"/>
        </w:rPr>
        <w:t>th</w:t>
      </w:r>
      <w:r>
        <w:rPr>
          <w:bCs/>
          <w:sz w:val="22"/>
        </w:rPr>
        <w:t>.</w:t>
      </w:r>
      <w:r>
        <w:rPr>
          <w:bCs/>
          <w:sz w:val="22"/>
        </w:rPr>
        <w:t xml:space="preserve"> Motion by </w:t>
      </w:r>
      <w:r>
        <w:rPr>
          <w:bCs/>
          <w:sz w:val="22"/>
        </w:rPr>
        <w:t>RJ</w:t>
      </w:r>
      <w:r>
        <w:rPr>
          <w:bCs/>
          <w:sz w:val="22"/>
        </w:rPr>
        <w:t xml:space="preserve">, second by </w:t>
      </w:r>
      <w:r>
        <w:rPr>
          <w:bCs/>
          <w:sz w:val="22"/>
        </w:rPr>
        <w:t>KG</w:t>
      </w:r>
      <w:r>
        <w:rPr>
          <w:bCs/>
          <w:sz w:val="22"/>
        </w:rPr>
        <w:t xml:space="preserve"> Vote 3-0-0</w:t>
      </w:r>
    </w:p>
    <w:p w14:paraId="3E5456C6" w14:textId="45E0F153" w:rsidR="00CD0841" w:rsidRDefault="00CD0841" w:rsidP="00CD0841">
      <w:pPr>
        <w:rPr>
          <w:bCs/>
          <w:sz w:val="22"/>
        </w:rPr>
      </w:pPr>
      <w:r>
        <w:rPr>
          <w:b/>
          <w:sz w:val="22"/>
        </w:rPr>
        <w:t>Approval</w:t>
      </w:r>
      <w:r>
        <w:rPr>
          <w:bCs/>
          <w:sz w:val="22"/>
        </w:rPr>
        <w:t xml:space="preserve"> of Monthly Financial Report as of </w:t>
      </w:r>
      <w:r>
        <w:rPr>
          <w:bCs/>
          <w:sz w:val="22"/>
        </w:rPr>
        <w:t>June</w:t>
      </w:r>
      <w:r>
        <w:rPr>
          <w:bCs/>
          <w:sz w:val="22"/>
        </w:rPr>
        <w:t xml:space="preserve"> 30th, 2024, Motion by RJ second by KG Vote: 3-0</w:t>
      </w:r>
    </w:p>
    <w:p w14:paraId="4491D1DB" w14:textId="3E8ADA34" w:rsidR="00CD0841" w:rsidRDefault="00CD0841" w:rsidP="00CD0841">
      <w:pPr>
        <w:rPr>
          <w:bCs/>
          <w:sz w:val="22"/>
        </w:rPr>
      </w:pPr>
      <w:r>
        <w:rPr>
          <w:b/>
          <w:sz w:val="22"/>
        </w:rPr>
        <w:t>Approval</w:t>
      </w:r>
      <w:r>
        <w:rPr>
          <w:bCs/>
          <w:sz w:val="22"/>
        </w:rPr>
        <w:t xml:space="preserve"> of Accounts Payable/Payroll as </w:t>
      </w:r>
      <w:r>
        <w:rPr>
          <w:bCs/>
          <w:sz w:val="22"/>
        </w:rPr>
        <w:t>of July 9th</w:t>
      </w:r>
      <w:r>
        <w:rPr>
          <w:bCs/>
          <w:sz w:val="22"/>
        </w:rPr>
        <w:t xml:space="preserve">, 2024. Motion by </w:t>
      </w:r>
      <w:r>
        <w:rPr>
          <w:bCs/>
          <w:sz w:val="22"/>
        </w:rPr>
        <w:t>KG</w:t>
      </w:r>
      <w:r>
        <w:rPr>
          <w:bCs/>
          <w:sz w:val="22"/>
        </w:rPr>
        <w:t xml:space="preserve">, second by </w:t>
      </w:r>
      <w:r>
        <w:rPr>
          <w:bCs/>
          <w:sz w:val="22"/>
        </w:rPr>
        <w:t>RJ</w:t>
      </w:r>
      <w:r>
        <w:rPr>
          <w:bCs/>
          <w:sz w:val="22"/>
        </w:rPr>
        <w:t xml:space="preserve"> Vote 3-0-0</w:t>
      </w:r>
    </w:p>
    <w:p w14:paraId="292C95ED" w14:textId="03593388" w:rsidR="00CD0841" w:rsidRDefault="00CD0841" w:rsidP="00CD0841">
      <w:pPr>
        <w:rPr>
          <w:bCs/>
          <w:sz w:val="22"/>
          <w:szCs w:val="22"/>
        </w:rPr>
      </w:pPr>
      <w:r>
        <w:rPr>
          <w:b/>
          <w:sz w:val="22"/>
          <w:szCs w:val="22"/>
        </w:rPr>
        <w:t xml:space="preserve">Approval </w:t>
      </w:r>
      <w:r>
        <w:rPr>
          <w:bCs/>
          <w:sz w:val="22"/>
          <w:szCs w:val="22"/>
        </w:rPr>
        <w:t xml:space="preserve">Escrow Accounts as of </w:t>
      </w:r>
      <w:r>
        <w:rPr>
          <w:bCs/>
          <w:sz w:val="22"/>
          <w:szCs w:val="22"/>
        </w:rPr>
        <w:t>July 9</w:t>
      </w:r>
      <w:r w:rsidRPr="00CD0841">
        <w:rPr>
          <w:bCs/>
          <w:sz w:val="22"/>
          <w:szCs w:val="22"/>
          <w:vertAlign w:val="superscript"/>
        </w:rPr>
        <w:t>th</w:t>
      </w:r>
      <w:r>
        <w:rPr>
          <w:bCs/>
          <w:sz w:val="22"/>
          <w:szCs w:val="22"/>
        </w:rPr>
        <w:t>,</w:t>
      </w:r>
      <w:r>
        <w:rPr>
          <w:bCs/>
          <w:sz w:val="22"/>
          <w:szCs w:val="22"/>
        </w:rPr>
        <w:t xml:space="preserve"> 2024. Motion by RJ 2</w:t>
      </w:r>
      <w:r>
        <w:rPr>
          <w:bCs/>
          <w:sz w:val="22"/>
          <w:szCs w:val="22"/>
          <w:vertAlign w:val="superscript"/>
        </w:rPr>
        <w:t>nd</w:t>
      </w:r>
      <w:r>
        <w:rPr>
          <w:bCs/>
          <w:sz w:val="22"/>
          <w:szCs w:val="22"/>
        </w:rPr>
        <w:t xml:space="preserve"> by KG. Vote 3-0-0</w:t>
      </w:r>
    </w:p>
    <w:p w14:paraId="2E8076FF" w14:textId="77777777" w:rsidR="00CD0841" w:rsidRDefault="00CD0841" w:rsidP="00CD0841">
      <w:pPr>
        <w:rPr>
          <w:bCs/>
          <w:sz w:val="22"/>
          <w:szCs w:val="22"/>
        </w:rPr>
      </w:pPr>
    </w:p>
    <w:p w14:paraId="1161DC92" w14:textId="70C8BC68" w:rsidR="00CD0841" w:rsidRDefault="00CD0841" w:rsidP="00CD0841">
      <w:pPr>
        <w:rPr>
          <w:bCs/>
          <w:sz w:val="22"/>
          <w:szCs w:val="22"/>
        </w:rPr>
      </w:pPr>
      <w:r>
        <w:rPr>
          <w:b/>
          <w:sz w:val="22"/>
          <w:szCs w:val="22"/>
        </w:rPr>
        <w:t>Motion</w:t>
      </w:r>
      <w:r>
        <w:rPr>
          <w:b/>
          <w:sz w:val="22"/>
          <w:szCs w:val="22"/>
          <w:u w:val="single"/>
        </w:rPr>
        <w:t xml:space="preserve"> </w:t>
      </w:r>
      <w:r>
        <w:rPr>
          <w:bCs/>
          <w:sz w:val="22"/>
          <w:szCs w:val="22"/>
        </w:rPr>
        <w:t xml:space="preserve">to approve </w:t>
      </w:r>
      <w:r>
        <w:rPr>
          <w:bCs/>
          <w:sz w:val="22"/>
          <w:szCs w:val="22"/>
        </w:rPr>
        <w:t xml:space="preserve">submitting the KMIT Grant Application for </w:t>
      </w:r>
      <w:r w:rsidR="00C348A3">
        <w:rPr>
          <w:bCs/>
          <w:sz w:val="22"/>
          <w:szCs w:val="22"/>
        </w:rPr>
        <w:t>c</w:t>
      </w:r>
      <w:r>
        <w:rPr>
          <w:bCs/>
          <w:sz w:val="22"/>
          <w:szCs w:val="22"/>
        </w:rPr>
        <w:t xml:space="preserve">limbing harnesses and face shields with ear protection. Roadmaster P. Cox explained our current equipment was used prior and </w:t>
      </w:r>
      <w:r w:rsidR="00C348A3">
        <w:rPr>
          <w:bCs/>
          <w:sz w:val="22"/>
          <w:szCs w:val="22"/>
        </w:rPr>
        <w:t xml:space="preserve">is </w:t>
      </w:r>
      <w:r>
        <w:rPr>
          <w:bCs/>
          <w:sz w:val="22"/>
          <w:szCs w:val="22"/>
        </w:rPr>
        <w:t xml:space="preserve">out of date. </w:t>
      </w:r>
      <w:r>
        <w:rPr>
          <w:bCs/>
          <w:sz w:val="22"/>
          <w:szCs w:val="22"/>
        </w:rPr>
        <w:t xml:space="preserve"> </w:t>
      </w:r>
      <w:r>
        <w:rPr>
          <w:b/>
          <w:sz w:val="22"/>
          <w:szCs w:val="22"/>
        </w:rPr>
        <w:t>Motion</w:t>
      </w:r>
      <w:r>
        <w:rPr>
          <w:bCs/>
          <w:sz w:val="22"/>
          <w:szCs w:val="22"/>
        </w:rPr>
        <w:t xml:space="preserve"> by </w:t>
      </w:r>
      <w:r>
        <w:rPr>
          <w:bCs/>
          <w:sz w:val="22"/>
          <w:szCs w:val="22"/>
        </w:rPr>
        <w:t>RJ</w:t>
      </w:r>
      <w:r>
        <w:rPr>
          <w:bCs/>
          <w:sz w:val="22"/>
          <w:szCs w:val="22"/>
        </w:rPr>
        <w:t>2</w:t>
      </w:r>
      <w:r>
        <w:rPr>
          <w:bCs/>
          <w:sz w:val="22"/>
          <w:szCs w:val="22"/>
          <w:vertAlign w:val="superscript"/>
        </w:rPr>
        <w:t>nd</w:t>
      </w:r>
      <w:r>
        <w:rPr>
          <w:bCs/>
          <w:sz w:val="22"/>
          <w:szCs w:val="22"/>
        </w:rPr>
        <w:t xml:space="preserve"> by </w:t>
      </w:r>
      <w:r>
        <w:rPr>
          <w:bCs/>
          <w:sz w:val="22"/>
          <w:szCs w:val="22"/>
        </w:rPr>
        <w:t>KG</w:t>
      </w:r>
      <w:r>
        <w:rPr>
          <w:bCs/>
          <w:sz w:val="22"/>
          <w:szCs w:val="22"/>
        </w:rPr>
        <w:t xml:space="preserve"> Vote 3-0-0</w:t>
      </w:r>
    </w:p>
    <w:p w14:paraId="72578EE6" w14:textId="1AFBADE1" w:rsidR="00CD0841" w:rsidRDefault="00CD0841" w:rsidP="00CD0841">
      <w:pPr>
        <w:rPr>
          <w:bCs/>
          <w:sz w:val="22"/>
          <w:szCs w:val="22"/>
        </w:rPr>
      </w:pPr>
      <w:r>
        <w:rPr>
          <w:b/>
          <w:sz w:val="22"/>
          <w:szCs w:val="22"/>
        </w:rPr>
        <w:t xml:space="preserve">Motion to </w:t>
      </w:r>
      <w:r>
        <w:rPr>
          <w:bCs/>
          <w:sz w:val="22"/>
          <w:szCs w:val="22"/>
        </w:rPr>
        <w:t xml:space="preserve">approve DVC Roofings estimate of </w:t>
      </w:r>
      <w:r w:rsidR="00C348A3">
        <w:rPr>
          <w:bCs/>
          <w:sz w:val="22"/>
          <w:szCs w:val="22"/>
        </w:rPr>
        <w:t xml:space="preserve">$9,890.00 plus an additional $500.00 for materials change for the Mill gutter repair. Roadmaster P. Cox read the estimate. A. Quisito asked if other estimates were received. D&amp;L Oleska asked if a Locust or Cyprus type wood would be better to use then Pine for the molding. B. Timochenko suggested PVC. Admin will check with the contractor if PVC would be a better option.   </w:t>
      </w:r>
      <w:r w:rsidR="00C348A3">
        <w:rPr>
          <w:b/>
          <w:sz w:val="22"/>
          <w:szCs w:val="22"/>
        </w:rPr>
        <w:t xml:space="preserve">Motin </w:t>
      </w:r>
      <w:r w:rsidR="00C348A3">
        <w:rPr>
          <w:bCs/>
          <w:sz w:val="22"/>
          <w:szCs w:val="22"/>
        </w:rPr>
        <w:t>by RJ 2</w:t>
      </w:r>
      <w:r w:rsidR="00C348A3" w:rsidRPr="00C348A3">
        <w:rPr>
          <w:bCs/>
          <w:sz w:val="22"/>
          <w:szCs w:val="22"/>
          <w:vertAlign w:val="superscript"/>
        </w:rPr>
        <w:t>nd</w:t>
      </w:r>
      <w:r w:rsidR="00C348A3">
        <w:rPr>
          <w:bCs/>
          <w:sz w:val="22"/>
          <w:szCs w:val="22"/>
        </w:rPr>
        <w:t xml:space="preserve"> by KG Vote 3-0-0</w:t>
      </w:r>
    </w:p>
    <w:p w14:paraId="36F2141B" w14:textId="77777777" w:rsidR="00C348A3" w:rsidRPr="00C348A3" w:rsidRDefault="00C348A3" w:rsidP="00CD0841">
      <w:pPr>
        <w:rPr>
          <w:bCs/>
          <w:sz w:val="22"/>
          <w:szCs w:val="22"/>
        </w:rPr>
      </w:pPr>
    </w:p>
    <w:p w14:paraId="241200CC" w14:textId="787F78C7" w:rsidR="00CD0841" w:rsidRDefault="00CD0841" w:rsidP="00CD0841">
      <w:pPr>
        <w:rPr>
          <w:bCs/>
          <w:sz w:val="22"/>
          <w:szCs w:val="22"/>
        </w:rPr>
      </w:pPr>
      <w:r>
        <w:rPr>
          <w:b/>
          <w:sz w:val="22"/>
          <w:szCs w:val="22"/>
          <w:u w:val="single"/>
        </w:rPr>
        <w:t xml:space="preserve">Met ed: </w:t>
      </w:r>
      <w:r w:rsidR="00C348A3">
        <w:rPr>
          <w:bCs/>
          <w:sz w:val="22"/>
          <w:szCs w:val="22"/>
        </w:rPr>
        <w:t xml:space="preserve">Chairman Millet gave an update from Senator Colemans office and gave the generator permit </w:t>
      </w:r>
      <w:r w:rsidR="00FE0679">
        <w:rPr>
          <w:bCs/>
          <w:sz w:val="22"/>
          <w:szCs w:val="22"/>
        </w:rPr>
        <w:t>statistics</w:t>
      </w:r>
      <w:r w:rsidR="00C348A3">
        <w:rPr>
          <w:bCs/>
          <w:sz w:val="22"/>
          <w:szCs w:val="22"/>
        </w:rPr>
        <w:t xml:space="preserve"> for the last </w:t>
      </w:r>
      <w:r w:rsidR="00FE0679">
        <w:rPr>
          <w:bCs/>
          <w:sz w:val="22"/>
          <w:szCs w:val="22"/>
        </w:rPr>
        <w:t>11years</w:t>
      </w:r>
    </w:p>
    <w:p w14:paraId="0457C4DB" w14:textId="230BF850" w:rsidR="00CD0841" w:rsidRDefault="00CD0841" w:rsidP="00CD0841">
      <w:pPr>
        <w:rPr>
          <w:bCs/>
          <w:sz w:val="22"/>
          <w:szCs w:val="22"/>
        </w:rPr>
      </w:pPr>
      <w:r>
        <w:rPr>
          <w:b/>
          <w:sz w:val="22"/>
          <w:szCs w:val="22"/>
          <w:u w:val="single"/>
        </w:rPr>
        <w:t>Durham Springs:</w:t>
      </w:r>
      <w:r>
        <w:rPr>
          <w:bCs/>
          <w:sz w:val="22"/>
          <w:szCs w:val="22"/>
        </w:rPr>
        <w:t xml:space="preserve"> Chairman Millett informed the public no permits for any work have been submitted by Durham Springs at this time. </w:t>
      </w:r>
    </w:p>
    <w:p w14:paraId="3627B118" w14:textId="08212C1E" w:rsidR="00CD0841" w:rsidRDefault="00CD0841" w:rsidP="00CD0841">
      <w:pPr>
        <w:rPr>
          <w:bCs/>
          <w:sz w:val="22"/>
          <w:szCs w:val="22"/>
        </w:rPr>
      </w:pPr>
      <w:r>
        <w:rPr>
          <w:b/>
          <w:sz w:val="22"/>
          <w:szCs w:val="22"/>
          <w:u w:val="single"/>
        </w:rPr>
        <w:t xml:space="preserve">P.O. Lease: </w:t>
      </w:r>
      <w:r>
        <w:rPr>
          <w:bCs/>
          <w:sz w:val="22"/>
          <w:szCs w:val="22"/>
        </w:rPr>
        <w:t xml:space="preserve">Solicitor </w:t>
      </w:r>
      <w:r w:rsidR="00FE0679">
        <w:rPr>
          <w:bCs/>
          <w:sz w:val="22"/>
          <w:szCs w:val="22"/>
        </w:rPr>
        <w:t>Duffy informed the board that their review is complete and gave a list of concerns that they see. The Board has directed solicitor Duffy to investigate the lease agreement fee and rent terms.</w:t>
      </w:r>
    </w:p>
    <w:p w14:paraId="16E7CB14" w14:textId="382CFE5D" w:rsidR="00FE0679" w:rsidRDefault="00FE0679" w:rsidP="00CD0841">
      <w:pPr>
        <w:rPr>
          <w:bCs/>
          <w:sz w:val="22"/>
          <w:szCs w:val="22"/>
        </w:rPr>
      </w:pPr>
      <w:r>
        <w:rPr>
          <w:bCs/>
          <w:sz w:val="22"/>
          <w:szCs w:val="22"/>
        </w:rPr>
        <w:t xml:space="preserve">Vice Chairman Genter suggested any further discussion take place in an executive session; solicitor Duffy agreed that would be appropriate. </w:t>
      </w:r>
    </w:p>
    <w:p w14:paraId="2BC1ADA7" w14:textId="1D5FAA61" w:rsidR="00CD0841" w:rsidRDefault="00CD0841" w:rsidP="00CD0841">
      <w:pPr>
        <w:rPr>
          <w:bCs/>
          <w:sz w:val="22"/>
          <w:szCs w:val="22"/>
        </w:rPr>
      </w:pPr>
      <w:r>
        <w:rPr>
          <w:b/>
          <w:sz w:val="22"/>
          <w:szCs w:val="22"/>
          <w:u w:val="single"/>
        </w:rPr>
        <w:t>Durham Community Day</w:t>
      </w:r>
      <w:r>
        <w:rPr>
          <w:bCs/>
          <w:sz w:val="22"/>
          <w:szCs w:val="22"/>
        </w:rPr>
        <w:t xml:space="preserve">: 10/12/2024 1-4pm </w:t>
      </w:r>
      <w:r w:rsidR="00FE0679">
        <w:rPr>
          <w:bCs/>
          <w:sz w:val="22"/>
          <w:szCs w:val="22"/>
        </w:rPr>
        <w:t>30</w:t>
      </w:r>
      <w:r>
        <w:rPr>
          <w:bCs/>
          <w:sz w:val="22"/>
          <w:szCs w:val="22"/>
        </w:rPr>
        <w:t xml:space="preserve"> vendors currently.</w:t>
      </w:r>
      <w:r w:rsidR="00B77EC8">
        <w:rPr>
          <w:bCs/>
          <w:sz w:val="22"/>
          <w:szCs w:val="22"/>
        </w:rPr>
        <w:t xml:space="preserve"> Special Event permit submitted to </w:t>
      </w:r>
      <w:r w:rsidR="0012231E">
        <w:rPr>
          <w:bCs/>
          <w:sz w:val="22"/>
          <w:szCs w:val="22"/>
        </w:rPr>
        <w:t>Penndot</w:t>
      </w:r>
      <w:r w:rsidR="00B77EC8">
        <w:rPr>
          <w:bCs/>
          <w:sz w:val="22"/>
          <w:szCs w:val="22"/>
        </w:rPr>
        <w:t>.</w:t>
      </w:r>
    </w:p>
    <w:p w14:paraId="3F02E7AA" w14:textId="476CB38C" w:rsidR="00FE0679" w:rsidRPr="00FE0679" w:rsidRDefault="00FE0679" w:rsidP="00CD0841">
      <w:pPr>
        <w:rPr>
          <w:bCs/>
          <w:sz w:val="22"/>
          <w:szCs w:val="22"/>
        </w:rPr>
      </w:pPr>
      <w:r>
        <w:rPr>
          <w:b/>
          <w:sz w:val="22"/>
          <w:szCs w:val="22"/>
          <w:u w:val="single"/>
        </w:rPr>
        <w:t xml:space="preserve">Act 167 update: </w:t>
      </w:r>
      <w:r>
        <w:rPr>
          <w:bCs/>
          <w:sz w:val="22"/>
          <w:szCs w:val="22"/>
        </w:rPr>
        <w:t xml:space="preserve">Engineer Tyler Mease and DTPC Chairman A. Mills attended the meeting. EAC Chairman B. Timochenko could not attend but was given a full recording of the meeting. Admin reported </w:t>
      </w:r>
      <w:r>
        <w:rPr>
          <w:bCs/>
          <w:sz w:val="22"/>
          <w:szCs w:val="22"/>
        </w:rPr>
        <w:lastRenderedPageBreak/>
        <w:t>that Tyler met with the roadmaster to go over stormwater issues in the township to submit to the county. EAC chairman Timochenko will be sending them erosion and creek bank information. Nest meeting July 30</w:t>
      </w:r>
      <w:r w:rsidRPr="00FE0679">
        <w:rPr>
          <w:bCs/>
          <w:sz w:val="22"/>
          <w:szCs w:val="22"/>
          <w:vertAlign w:val="superscript"/>
        </w:rPr>
        <w:t>th</w:t>
      </w:r>
      <w:r>
        <w:rPr>
          <w:bCs/>
          <w:sz w:val="22"/>
          <w:szCs w:val="22"/>
        </w:rPr>
        <w:t xml:space="preserve"> </w:t>
      </w:r>
    </w:p>
    <w:p w14:paraId="402FA188" w14:textId="77777777" w:rsidR="00CD0841" w:rsidRDefault="00CD0841" w:rsidP="00CD0841">
      <w:pPr>
        <w:rPr>
          <w:bCs/>
          <w:sz w:val="22"/>
          <w:szCs w:val="22"/>
        </w:rPr>
      </w:pPr>
    </w:p>
    <w:p w14:paraId="113BD0EF" w14:textId="343D3EBA" w:rsidR="00CD0841" w:rsidRDefault="00CD0841" w:rsidP="009D1D95">
      <w:pPr>
        <w:rPr>
          <w:bCs/>
          <w:sz w:val="22"/>
          <w:szCs w:val="22"/>
        </w:rPr>
      </w:pPr>
      <w:r>
        <w:rPr>
          <w:b/>
          <w:sz w:val="22"/>
          <w:szCs w:val="22"/>
          <w:u w:val="single"/>
        </w:rPr>
        <w:t xml:space="preserve">Pete Cox, Road Master: </w:t>
      </w:r>
      <w:r>
        <w:rPr>
          <w:bCs/>
          <w:sz w:val="22"/>
          <w:szCs w:val="22"/>
        </w:rPr>
        <w:t xml:space="preserve"> Springhill </w:t>
      </w:r>
      <w:r w:rsidR="009D1D95">
        <w:rPr>
          <w:bCs/>
          <w:sz w:val="22"/>
          <w:szCs w:val="22"/>
        </w:rPr>
        <w:t>Road grant has been closed out successfully, P. Cox gave a summary of how the funds were allocated. Vice Chairman Gentner asked if a dirt and Gravel grant was available for Fire Line.  Prepping Kintner Rd for chipping which is tentatively scheduled for late July early August. Tree work was conducted on Mine Hill, there is still some work to be finished. Next, they will remove a limb from the tree by the mill and start on Spring Hill. Batteries in DT 1 replaced. Ordered parts for the roadside mower from Messicks.</w:t>
      </w:r>
    </w:p>
    <w:p w14:paraId="3ECB2A54" w14:textId="77777777" w:rsidR="00CD0841" w:rsidRDefault="00CD0841" w:rsidP="00CD0841">
      <w:pPr>
        <w:rPr>
          <w:bCs/>
          <w:sz w:val="22"/>
          <w:szCs w:val="22"/>
        </w:rPr>
      </w:pPr>
      <w:r>
        <w:rPr>
          <w:b/>
          <w:sz w:val="22"/>
          <w:szCs w:val="22"/>
          <w:u w:val="single"/>
        </w:rPr>
        <w:t>Zoning/Building</w:t>
      </w:r>
      <w:r>
        <w:rPr>
          <w:bCs/>
          <w:sz w:val="22"/>
          <w:szCs w:val="22"/>
        </w:rPr>
        <w:t xml:space="preserve">:  Report given by Administrator. </w:t>
      </w:r>
    </w:p>
    <w:p w14:paraId="1323B9A0" w14:textId="4767C45C" w:rsidR="00CD0841" w:rsidRDefault="00CD0841" w:rsidP="00CD0841">
      <w:pPr>
        <w:rPr>
          <w:bCs/>
          <w:sz w:val="22"/>
          <w:szCs w:val="22"/>
        </w:rPr>
      </w:pPr>
      <w:r>
        <w:rPr>
          <w:b/>
          <w:sz w:val="22"/>
          <w:szCs w:val="22"/>
          <w:u w:val="single"/>
        </w:rPr>
        <w:t>Environmental Advisory Committee</w:t>
      </w:r>
      <w:r>
        <w:rPr>
          <w:bCs/>
          <w:sz w:val="22"/>
          <w:szCs w:val="22"/>
        </w:rPr>
        <w:t xml:space="preserve">: Their chairman </w:t>
      </w:r>
      <w:r w:rsidR="009D1D95">
        <w:rPr>
          <w:bCs/>
          <w:sz w:val="22"/>
          <w:szCs w:val="22"/>
        </w:rPr>
        <w:t>reminded everyone of the Creek and River Festival on Saturday July 13</w:t>
      </w:r>
      <w:r w:rsidR="009D1D95" w:rsidRPr="009D1D95">
        <w:rPr>
          <w:bCs/>
          <w:sz w:val="22"/>
          <w:szCs w:val="22"/>
          <w:vertAlign w:val="superscript"/>
        </w:rPr>
        <w:t>th</w:t>
      </w:r>
      <w:r w:rsidR="009D1D95">
        <w:rPr>
          <w:bCs/>
          <w:sz w:val="22"/>
          <w:szCs w:val="22"/>
        </w:rPr>
        <w:t xml:space="preserve"> at SCAA.  Chairman Timochenko donated a Bird Net to hang on township property. Work on the conservation plan continues. </w:t>
      </w:r>
    </w:p>
    <w:p w14:paraId="5C94F22F" w14:textId="4D7207D1" w:rsidR="00CD0841" w:rsidRDefault="00CD0841" w:rsidP="00CD0841">
      <w:pPr>
        <w:rPr>
          <w:bCs/>
          <w:sz w:val="22"/>
          <w:szCs w:val="22"/>
        </w:rPr>
      </w:pPr>
      <w:r>
        <w:rPr>
          <w:b/>
          <w:sz w:val="22"/>
          <w:szCs w:val="22"/>
          <w:u w:val="single"/>
        </w:rPr>
        <w:t>Durham Historical Society</w:t>
      </w:r>
      <w:r>
        <w:rPr>
          <w:bCs/>
          <w:sz w:val="22"/>
          <w:szCs w:val="22"/>
          <w:u w:val="single"/>
        </w:rPr>
        <w:t>:</w:t>
      </w:r>
      <w:r>
        <w:rPr>
          <w:bCs/>
          <w:sz w:val="22"/>
          <w:szCs w:val="22"/>
        </w:rPr>
        <w:t xml:space="preserve"> </w:t>
      </w:r>
      <w:bookmarkStart w:id="0" w:name="_Hlk145666913"/>
      <w:r>
        <w:rPr>
          <w:bCs/>
          <w:sz w:val="22"/>
          <w:szCs w:val="22"/>
        </w:rPr>
        <w:t xml:space="preserve">Dave Oleska </w:t>
      </w:r>
      <w:bookmarkEnd w:id="0"/>
      <w:r>
        <w:rPr>
          <w:bCs/>
          <w:sz w:val="22"/>
          <w:szCs w:val="22"/>
        </w:rPr>
        <w:t xml:space="preserve">reported </w:t>
      </w:r>
      <w:r w:rsidR="009D1D95">
        <w:rPr>
          <w:bCs/>
          <w:sz w:val="22"/>
          <w:szCs w:val="22"/>
        </w:rPr>
        <w:t>the DHS will be at the Creek ad Riverfest this weekend. T</w:t>
      </w:r>
      <w:r w:rsidR="004A1B8D">
        <w:rPr>
          <w:bCs/>
          <w:sz w:val="22"/>
          <w:szCs w:val="22"/>
        </w:rPr>
        <w:t>he historical society will be participating in the passport to history mill tours on July 20</w:t>
      </w:r>
      <w:r w:rsidR="004A1B8D" w:rsidRPr="004A1B8D">
        <w:rPr>
          <w:bCs/>
          <w:sz w:val="22"/>
          <w:szCs w:val="22"/>
          <w:vertAlign w:val="superscript"/>
        </w:rPr>
        <w:t>th</w:t>
      </w:r>
      <w:r w:rsidR="004A1B8D">
        <w:rPr>
          <w:bCs/>
          <w:sz w:val="22"/>
          <w:szCs w:val="22"/>
        </w:rPr>
        <w:t xml:space="preserve"> from 10am to 4pm and on July 23</w:t>
      </w:r>
      <w:r w:rsidR="004A1B8D" w:rsidRPr="004A1B8D">
        <w:rPr>
          <w:bCs/>
          <w:sz w:val="22"/>
          <w:szCs w:val="22"/>
          <w:vertAlign w:val="superscript"/>
        </w:rPr>
        <w:t>rd</w:t>
      </w:r>
      <w:r w:rsidR="004A1B8D">
        <w:rPr>
          <w:bCs/>
          <w:sz w:val="22"/>
          <w:szCs w:val="22"/>
        </w:rPr>
        <w:t xml:space="preserve"> there will be a presentation by Diane Morris, direct relative of Anthony Morris. The children’s Library reading program continues July 10</w:t>
      </w:r>
      <w:r w:rsidR="004A1B8D" w:rsidRPr="004A1B8D">
        <w:rPr>
          <w:bCs/>
          <w:sz w:val="22"/>
          <w:szCs w:val="22"/>
          <w:vertAlign w:val="superscript"/>
        </w:rPr>
        <w:t>th</w:t>
      </w:r>
      <w:r w:rsidR="004A1B8D">
        <w:rPr>
          <w:bCs/>
          <w:sz w:val="22"/>
          <w:szCs w:val="22"/>
        </w:rPr>
        <w:t xml:space="preserve"> and August 14</w:t>
      </w:r>
      <w:r w:rsidR="004A1B8D" w:rsidRPr="004A1B8D">
        <w:rPr>
          <w:bCs/>
          <w:sz w:val="22"/>
          <w:szCs w:val="22"/>
          <w:vertAlign w:val="superscript"/>
        </w:rPr>
        <w:t>th</w:t>
      </w:r>
      <w:r w:rsidR="004A1B8D">
        <w:rPr>
          <w:bCs/>
          <w:sz w:val="22"/>
          <w:szCs w:val="22"/>
        </w:rPr>
        <w:t xml:space="preserve"> </w:t>
      </w:r>
    </w:p>
    <w:p w14:paraId="591BE4B7" w14:textId="1F038412" w:rsidR="00CD0841" w:rsidRDefault="00CD0841" w:rsidP="00CD0841">
      <w:pPr>
        <w:rPr>
          <w:bCs/>
          <w:sz w:val="22"/>
          <w:szCs w:val="22"/>
        </w:rPr>
      </w:pPr>
      <w:r>
        <w:rPr>
          <w:b/>
          <w:sz w:val="22"/>
          <w:szCs w:val="22"/>
          <w:u w:val="single"/>
        </w:rPr>
        <w:t>Riegelsville Library</w:t>
      </w:r>
      <w:r>
        <w:rPr>
          <w:bCs/>
          <w:sz w:val="22"/>
          <w:szCs w:val="22"/>
          <w:u w:val="single"/>
        </w:rPr>
        <w:t>:</w:t>
      </w:r>
      <w:r>
        <w:rPr>
          <w:bCs/>
          <w:sz w:val="22"/>
          <w:szCs w:val="22"/>
        </w:rPr>
        <w:t xml:space="preserve"> Dave Oleska reported </w:t>
      </w:r>
      <w:r w:rsidR="004A1B8D">
        <w:rPr>
          <w:bCs/>
          <w:sz w:val="22"/>
          <w:szCs w:val="22"/>
        </w:rPr>
        <w:t xml:space="preserve">the following programs: </w:t>
      </w:r>
      <w:r w:rsidR="004A1B8D">
        <w:rPr>
          <w:bCs/>
          <w:sz w:val="22"/>
          <w:szCs w:val="22"/>
        </w:rPr>
        <w:t>American Swedish Society presents the Viking Experience on August 7</w:t>
      </w:r>
      <w:r w:rsidR="004A1B8D">
        <w:rPr>
          <w:bCs/>
          <w:sz w:val="22"/>
          <w:szCs w:val="22"/>
          <w:vertAlign w:val="superscript"/>
        </w:rPr>
        <w:t>th</w:t>
      </w:r>
      <w:r w:rsidR="004A1B8D">
        <w:rPr>
          <w:bCs/>
          <w:sz w:val="22"/>
          <w:szCs w:val="22"/>
        </w:rPr>
        <w:t xml:space="preserve"> at 1pm, October 12</w:t>
      </w:r>
      <w:r w:rsidR="004A1B8D" w:rsidRPr="004A1B8D">
        <w:rPr>
          <w:bCs/>
          <w:sz w:val="22"/>
          <w:szCs w:val="22"/>
          <w:vertAlign w:val="superscript"/>
        </w:rPr>
        <w:t>th</w:t>
      </w:r>
      <w:r w:rsidR="004A1B8D">
        <w:rPr>
          <w:bCs/>
          <w:sz w:val="22"/>
          <w:szCs w:val="22"/>
        </w:rPr>
        <w:t xml:space="preserve"> Dinosaur Adventure and the fall book sale will be in November. Library patronage has increased. The Directors are looking for residents interested in joining </w:t>
      </w:r>
      <w:r w:rsidR="000A1E4B">
        <w:rPr>
          <w:bCs/>
          <w:sz w:val="22"/>
          <w:szCs w:val="22"/>
        </w:rPr>
        <w:t>to replace Board members once their terms expire. Durham will have a library board seat available at the end of next year. Admin will post information to website/Facebook.</w:t>
      </w:r>
    </w:p>
    <w:p w14:paraId="1E22330C" w14:textId="7766CF98" w:rsidR="00CD0841" w:rsidRDefault="00CD0841" w:rsidP="00CD0841">
      <w:pPr>
        <w:rPr>
          <w:bCs/>
          <w:sz w:val="22"/>
          <w:szCs w:val="22"/>
        </w:rPr>
      </w:pPr>
      <w:r>
        <w:rPr>
          <w:b/>
          <w:sz w:val="22"/>
          <w:szCs w:val="22"/>
          <w:u w:val="single"/>
        </w:rPr>
        <w:t>Planning Commission</w:t>
      </w:r>
      <w:r>
        <w:rPr>
          <w:bCs/>
          <w:sz w:val="22"/>
          <w:szCs w:val="22"/>
        </w:rPr>
        <w:t xml:space="preserve">: </w:t>
      </w:r>
      <w:r w:rsidR="000A1E4B">
        <w:rPr>
          <w:bCs/>
          <w:sz w:val="22"/>
          <w:szCs w:val="22"/>
        </w:rPr>
        <w:t>Vice Chaiman A. Quisito reported they are continuing their work on the SALDO review with Tyler from Mease Engineering.</w:t>
      </w:r>
    </w:p>
    <w:p w14:paraId="210D22C9" w14:textId="79363AFF" w:rsidR="00CD0841" w:rsidRDefault="00CD0841" w:rsidP="00CD0841">
      <w:pPr>
        <w:rPr>
          <w:bCs/>
          <w:sz w:val="22"/>
          <w:szCs w:val="22"/>
        </w:rPr>
      </w:pPr>
      <w:r>
        <w:rPr>
          <w:b/>
          <w:sz w:val="22"/>
          <w:szCs w:val="22"/>
          <w:u w:val="single"/>
        </w:rPr>
        <w:t>PRFR Report</w:t>
      </w:r>
      <w:r>
        <w:rPr>
          <w:bCs/>
          <w:sz w:val="22"/>
          <w:szCs w:val="22"/>
        </w:rPr>
        <w:t xml:space="preserve">: </w:t>
      </w:r>
      <w:r w:rsidR="00D724F7">
        <w:rPr>
          <w:bCs/>
          <w:sz w:val="22"/>
          <w:szCs w:val="22"/>
        </w:rPr>
        <w:t>PRFR President P. Cox reported they are getting new members joining. Next municipal advisory board meeting is July 25</w:t>
      </w:r>
      <w:r w:rsidR="00D724F7" w:rsidRPr="00D724F7">
        <w:rPr>
          <w:bCs/>
          <w:sz w:val="22"/>
          <w:szCs w:val="22"/>
          <w:vertAlign w:val="superscript"/>
        </w:rPr>
        <w:t>th</w:t>
      </w:r>
      <w:r w:rsidR="00D724F7">
        <w:rPr>
          <w:bCs/>
          <w:sz w:val="22"/>
          <w:szCs w:val="22"/>
        </w:rPr>
        <w:t xml:space="preserve"> at 7pm</w:t>
      </w:r>
    </w:p>
    <w:p w14:paraId="0FFC412E" w14:textId="77777777" w:rsidR="00CD0841" w:rsidRDefault="00CD0841" w:rsidP="00CD0841">
      <w:pPr>
        <w:rPr>
          <w:b/>
          <w:bCs/>
          <w:sz w:val="22"/>
          <w:szCs w:val="22"/>
          <w:u w:val="single"/>
        </w:rPr>
      </w:pPr>
      <w:r>
        <w:rPr>
          <w:b/>
          <w:bCs/>
          <w:sz w:val="22"/>
          <w:szCs w:val="22"/>
          <w:u w:val="single"/>
        </w:rPr>
        <w:t>PSA</w:t>
      </w:r>
      <w:r>
        <w:rPr>
          <w:sz w:val="22"/>
          <w:szCs w:val="22"/>
          <w:u w:val="single"/>
        </w:rPr>
        <w:t>:</w:t>
      </w:r>
      <w:r>
        <w:rPr>
          <w:b/>
          <w:bCs/>
          <w:sz w:val="22"/>
          <w:szCs w:val="22"/>
          <w:u w:val="single"/>
        </w:rPr>
        <w:t xml:space="preserve"> </w:t>
      </w:r>
    </w:p>
    <w:p w14:paraId="0CF51B79" w14:textId="4EB50A94" w:rsidR="00CD0841" w:rsidRDefault="00CD0841" w:rsidP="00CD0841">
      <w:pPr>
        <w:pStyle w:val="ListParagraph"/>
        <w:numPr>
          <w:ilvl w:val="0"/>
          <w:numId w:val="5"/>
        </w:numPr>
        <w:rPr>
          <w:bCs/>
          <w:sz w:val="22"/>
          <w:szCs w:val="22"/>
        </w:rPr>
      </w:pPr>
      <w:r w:rsidRPr="00CD0841">
        <w:rPr>
          <w:bCs/>
          <w:sz w:val="22"/>
          <w:szCs w:val="22"/>
        </w:rPr>
        <w:t xml:space="preserve"> </w:t>
      </w:r>
      <w:r>
        <w:rPr>
          <w:bCs/>
          <w:sz w:val="22"/>
          <w:szCs w:val="22"/>
        </w:rPr>
        <w:t>Riegelsville Library Story Time at Durham Mill 10:30 am, July 10</w:t>
      </w:r>
      <w:r>
        <w:rPr>
          <w:bCs/>
          <w:sz w:val="22"/>
          <w:szCs w:val="22"/>
          <w:vertAlign w:val="superscript"/>
        </w:rPr>
        <w:t>th</w:t>
      </w:r>
      <w:r>
        <w:rPr>
          <w:bCs/>
          <w:sz w:val="22"/>
          <w:szCs w:val="22"/>
        </w:rPr>
        <w:t>, August 14th</w:t>
      </w:r>
    </w:p>
    <w:p w14:paraId="322BA256" w14:textId="77777777" w:rsidR="00CD0841" w:rsidRDefault="00CD0841" w:rsidP="00CD0841">
      <w:pPr>
        <w:pStyle w:val="ListParagraph"/>
        <w:numPr>
          <w:ilvl w:val="0"/>
          <w:numId w:val="6"/>
        </w:numPr>
        <w:rPr>
          <w:bCs/>
          <w:sz w:val="22"/>
          <w:szCs w:val="22"/>
        </w:rPr>
      </w:pPr>
      <w:r>
        <w:rPr>
          <w:bCs/>
          <w:sz w:val="22"/>
          <w:szCs w:val="22"/>
        </w:rPr>
        <w:t>Creek and River Festival July 13</w:t>
      </w:r>
      <w:r>
        <w:rPr>
          <w:bCs/>
          <w:sz w:val="22"/>
          <w:szCs w:val="22"/>
          <w:vertAlign w:val="superscript"/>
        </w:rPr>
        <w:t xml:space="preserve">th   </w:t>
      </w:r>
      <w:r>
        <w:rPr>
          <w:bCs/>
          <w:sz w:val="22"/>
          <w:szCs w:val="22"/>
        </w:rPr>
        <w:t xml:space="preserve"> 10am to 4pm at S.C.A.A    Free Admission</w:t>
      </w:r>
    </w:p>
    <w:p w14:paraId="4EFF8B9E" w14:textId="77777777" w:rsidR="00CD0841" w:rsidRDefault="00CD0841" w:rsidP="00CD0841">
      <w:pPr>
        <w:pStyle w:val="ListParagraph"/>
        <w:numPr>
          <w:ilvl w:val="0"/>
          <w:numId w:val="6"/>
        </w:numPr>
        <w:rPr>
          <w:bCs/>
          <w:sz w:val="22"/>
          <w:szCs w:val="22"/>
        </w:rPr>
      </w:pPr>
      <w:r>
        <w:rPr>
          <w:bCs/>
          <w:sz w:val="22"/>
          <w:szCs w:val="22"/>
        </w:rPr>
        <w:t>Riegelsville Public Library Event: American Swedish Society presents the Viking Experience on August 7</w:t>
      </w:r>
      <w:r>
        <w:rPr>
          <w:bCs/>
          <w:sz w:val="22"/>
          <w:szCs w:val="22"/>
          <w:vertAlign w:val="superscript"/>
        </w:rPr>
        <w:t>th</w:t>
      </w:r>
      <w:r>
        <w:rPr>
          <w:bCs/>
          <w:sz w:val="22"/>
          <w:szCs w:val="22"/>
        </w:rPr>
        <w:t xml:space="preserve"> time TBA. </w:t>
      </w:r>
    </w:p>
    <w:p w14:paraId="3C9C0617" w14:textId="77777777" w:rsidR="00CD0841" w:rsidRDefault="00CD0841" w:rsidP="00CD0841">
      <w:pPr>
        <w:pStyle w:val="ListParagraph"/>
        <w:numPr>
          <w:ilvl w:val="0"/>
          <w:numId w:val="6"/>
        </w:numPr>
        <w:rPr>
          <w:bCs/>
          <w:sz w:val="22"/>
          <w:szCs w:val="22"/>
        </w:rPr>
      </w:pPr>
      <w:r>
        <w:rPr>
          <w:bCs/>
          <w:sz w:val="22"/>
          <w:szCs w:val="22"/>
        </w:rPr>
        <w:t xml:space="preserve">Please return your UBREMS subscription and your PRFR fund drive donations. </w:t>
      </w:r>
    </w:p>
    <w:p w14:paraId="4E569C3B" w14:textId="77777777" w:rsidR="00CD0841" w:rsidRDefault="00CD0841" w:rsidP="00CD0841">
      <w:pPr>
        <w:rPr>
          <w:b/>
          <w:bCs/>
          <w:sz w:val="22"/>
          <w:szCs w:val="22"/>
          <w:u w:val="single"/>
        </w:rPr>
      </w:pPr>
    </w:p>
    <w:p w14:paraId="6BB459F9" w14:textId="5A3810A7" w:rsidR="00CD0841" w:rsidRDefault="00CD0841" w:rsidP="00CD0841">
      <w:pPr>
        <w:rPr>
          <w:bCs/>
          <w:sz w:val="22"/>
          <w:szCs w:val="22"/>
        </w:rPr>
      </w:pPr>
      <w:r>
        <w:rPr>
          <w:b/>
          <w:sz w:val="22"/>
          <w:szCs w:val="22"/>
          <w:u w:val="single"/>
        </w:rPr>
        <w:t>Public Comment</w:t>
      </w:r>
      <w:r>
        <w:rPr>
          <w:bCs/>
          <w:sz w:val="22"/>
          <w:szCs w:val="22"/>
        </w:rPr>
        <w:t xml:space="preserve">: </w:t>
      </w:r>
      <w:r w:rsidR="00D724F7">
        <w:rPr>
          <w:bCs/>
          <w:sz w:val="22"/>
          <w:szCs w:val="22"/>
        </w:rPr>
        <w:t xml:space="preserve">Resident D. Funk reported speeding is getting out of hand on Old Furnace Rd. Animals have been hit, burnouts. Admin will call PSP asap. </w:t>
      </w:r>
    </w:p>
    <w:p w14:paraId="00EC9DCC" w14:textId="77777777" w:rsidR="00CD0841" w:rsidRDefault="00CD0841" w:rsidP="00CD0841">
      <w:pPr>
        <w:rPr>
          <w:bCs/>
          <w:sz w:val="22"/>
          <w:szCs w:val="22"/>
        </w:rPr>
      </w:pPr>
    </w:p>
    <w:p w14:paraId="106E43CC" w14:textId="77777777" w:rsidR="00CD0841" w:rsidRDefault="00CD0841" w:rsidP="00CD0841">
      <w:pPr>
        <w:rPr>
          <w:bCs/>
          <w:sz w:val="22"/>
          <w:szCs w:val="22"/>
        </w:rPr>
      </w:pPr>
      <w:r>
        <w:rPr>
          <w:bCs/>
          <w:sz w:val="22"/>
          <w:szCs w:val="22"/>
        </w:rPr>
        <w:t>Chairman Millett thanked everyone for attending</w:t>
      </w:r>
      <w:r>
        <w:rPr>
          <w:bCs/>
          <w:sz w:val="22"/>
          <w:szCs w:val="22"/>
          <w:u w:val="single"/>
        </w:rPr>
        <w:t xml:space="preserve">. </w:t>
      </w:r>
    </w:p>
    <w:p w14:paraId="712BB4C9" w14:textId="77777777" w:rsidR="00CD0841" w:rsidRDefault="00CD0841" w:rsidP="00CD0841">
      <w:pPr>
        <w:rPr>
          <w:bCs/>
          <w:sz w:val="22"/>
          <w:szCs w:val="22"/>
        </w:rPr>
      </w:pPr>
      <w:r>
        <w:rPr>
          <w:b/>
          <w:sz w:val="22"/>
          <w:szCs w:val="22"/>
          <w:u w:val="single"/>
        </w:rPr>
        <w:t>Motion to Close</w:t>
      </w:r>
      <w:r>
        <w:rPr>
          <w:bCs/>
          <w:sz w:val="22"/>
          <w:szCs w:val="22"/>
        </w:rPr>
        <w:t>: Motion by BM 2</w:t>
      </w:r>
      <w:r>
        <w:rPr>
          <w:bCs/>
          <w:sz w:val="22"/>
          <w:szCs w:val="22"/>
          <w:vertAlign w:val="superscript"/>
        </w:rPr>
        <w:t>nd</w:t>
      </w:r>
      <w:r>
        <w:rPr>
          <w:bCs/>
          <w:sz w:val="22"/>
          <w:szCs w:val="22"/>
        </w:rPr>
        <w:t xml:space="preserve"> by RG Vote 3-0-0</w:t>
      </w:r>
    </w:p>
    <w:p w14:paraId="34C379E5" w14:textId="77777777" w:rsidR="00CD0841" w:rsidRDefault="00CD0841" w:rsidP="00CD0841">
      <w:r>
        <w:rPr>
          <w:bCs/>
          <w:sz w:val="22"/>
          <w:szCs w:val="22"/>
        </w:rPr>
        <w:t>Time Closed: 8:18pm</w:t>
      </w:r>
      <w:r>
        <w:t xml:space="preserve"> </w:t>
      </w:r>
    </w:p>
    <w:p w14:paraId="4A281398" w14:textId="77777777" w:rsidR="00CD0841" w:rsidRDefault="00CD0841" w:rsidP="00CD0841"/>
    <w:p w14:paraId="7E847A0B" w14:textId="77777777" w:rsidR="00CD0841" w:rsidRDefault="00CD0841" w:rsidP="00CD0841"/>
    <w:p w14:paraId="3B4AF14E" w14:textId="77777777" w:rsidR="00CD0841" w:rsidRDefault="00CD0841" w:rsidP="00CD0841"/>
    <w:p w14:paraId="45181A2C" w14:textId="77777777" w:rsidR="00CD0841" w:rsidRDefault="00CD0841" w:rsidP="00CD0841">
      <w:r>
        <w:t>_____________________        ______________________            ______________________</w:t>
      </w:r>
    </w:p>
    <w:p w14:paraId="48B0E5D9" w14:textId="77777777" w:rsidR="00CD0841" w:rsidRDefault="00CD0841" w:rsidP="00CD0841">
      <w:r>
        <w:t xml:space="preserve">         Chairman</w:t>
      </w:r>
      <w:r>
        <w:tab/>
      </w:r>
      <w:r>
        <w:tab/>
      </w:r>
      <w:r>
        <w:tab/>
        <w:t>Vice Chairman</w:t>
      </w:r>
      <w:r>
        <w:tab/>
      </w:r>
      <w:r>
        <w:tab/>
      </w:r>
      <w:r>
        <w:tab/>
        <w:t>Treasurer</w:t>
      </w:r>
    </w:p>
    <w:p w14:paraId="4C68D811"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77C07"/>
    <w:multiLevelType w:val="hybridMultilevel"/>
    <w:tmpl w:val="1FF8E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7C6895"/>
    <w:multiLevelType w:val="hybridMultilevel"/>
    <w:tmpl w:val="F364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600271"/>
    <w:multiLevelType w:val="hybridMultilevel"/>
    <w:tmpl w:val="D3948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3366E2"/>
    <w:multiLevelType w:val="hybridMultilevel"/>
    <w:tmpl w:val="62A0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3088576">
    <w:abstractNumId w:val="1"/>
    <w:lvlOverride w:ilvl="0"/>
    <w:lvlOverride w:ilvl="1"/>
    <w:lvlOverride w:ilvl="2"/>
    <w:lvlOverride w:ilvl="3"/>
    <w:lvlOverride w:ilvl="4"/>
    <w:lvlOverride w:ilvl="5"/>
    <w:lvlOverride w:ilvl="6"/>
    <w:lvlOverride w:ilvl="7"/>
    <w:lvlOverride w:ilvl="8"/>
  </w:num>
  <w:num w:numId="2" w16cid:durableId="443963855">
    <w:abstractNumId w:val="3"/>
    <w:lvlOverride w:ilvl="0"/>
    <w:lvlOverride w:ilvl="1"/>
    <w:lvlOverride w:ilvl="2"/>
    <w:lvlOverride w:ilvl="3"/>
    <w:lvlOverride w:ilvl="4"/>
    <w:lvlOverride w:ilvl="5"/>
    <w:lvlOverride w:ilvl="6"/>
    <w:lvlOverride w:ilvl="7"/>
    <w:lvlOverride w:ilvl="8"/>
  </w:num>
  <w:num w:numId="3" w16cid:durableId="1193688214">
    <w:abstractNumId w:val="2"/>
    <w:lvlOverride w:ilvl="0"/>
    <w:lvlOverride w:ilvl="1"/>
    <w:lvlOverride w:ilvl="2"/>
    <w:lvlOverride w:ilvl="3"/>
    <w:lvlOverride w:ilvl="4"/>
    <w:lvlOverride w:ilvl="5"/>
    <w:lvlOverride w:ilvl="6"/>
    <w:lvlOverride w:ilvl="7"/>
    <w:lvlOverride w:ilvl="8"/>
  </w:num>
  <w:num w:numId="4" w16cid:durableId="449132222">
    <w:abstractNumId w:val="0"/>
    <w:lvlOverride w:ilvl="0"/>
    <w:lvlOverride w:ilvl="1"/>
    <w:lvlOverride w:ilvl="2"/>
    <w:lvlOverride w:ilvl="3"/>
    <w:lvlOverride w:ilvl="4"/>
    <w:lvlOverride w:ilvl="5"/>
    <w:lvlOverride w:ilvl="6"/>
    <w:lvlOverride w:ilvl="7"/>
    <w:lvlOverride w:ilvl="8"/>
  </w:num>
  <w:num w:numId="5" w16cid:durableId="970784804">
    <w:abstractNumId w:val="2"/>
  </w:num>
  <w:num w:numId="6" w16cid:durableId="15283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1"/>
    <w:rsid w:val="000A1E4B"/>
    <w:rsid w:val="0012231E"/>
    <w:rsid w:val="002F44DD"/>
    <w:rsid w:val="00414A0F"/>
    <w:rsid w:val="004A1B8D"/>
    <w:rsid w:val="009D1D95"/>
    <w:rsid w:val="00B77EC8"/>
    <w:rsid w:val="00C260B4"/>
    <w:rsid w:val="00C348A3"/>
    <w:rsid w:val="00CD0841"/>
    <w:rsid w:val="00D724F7"/>
    <w:rsid w:val="00FE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933B"/>
  <w15:chartTrackingRefBased/>
  <w15:docId w15:val="{834CF0CB-BDEF-42EE-82F2-6832B57A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4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D0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8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8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8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8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841"/>
    <w:rPr>
      <w:rFonts w:eastAsiaTheme="majorEastAsia" w:cstheme="majorBidi"/>
      <w:color w:val="272727" w:themeColor="text1" w:themeTint="D8"/>
    </w:rPr>
  </w:style>
  <w:style w:type="paragraph" w:styleId="Title">
    <w:name w:val="Title"/>
    <w:basedOn w:val="Normal"/>
    <w:next w:val="Normal"/>
    <w:link w:val="TitleChar"/>
    <w:uiPriority w:val="10"/>
    <w:qFormat/>
    <w:rsid w:val="00CD08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841"/>
    <w:pPr>
      <w:spacing w:before="160"/>
      <w:jc w:val="center"/>
    </w:pPr>
    <w:rPr>
      <w:i/>
      <w:iCs/>
      <w:color w:val="404040" w:themeColor="text1" w:themeTint="BF"/>
    </w:rPr>
  </w:style>
  <w:style w:type="character" w:customStyle="1" w:styleId="QuoteChar">
    <w:name w:val="Quote Char"/>
    <w:basedOn w:val="DefaultParagraphFont"/>
    <w:link w:val="Quote"/>
    <w:uiPriority w:val="29"/>
    <w:rsid w:val="00CD0841"/>
    <w:rPr>
      <w:i/>
      <w:iCs/>
      <w:color w:val="404040" w:themeColor="text1" w:themeTint="BF"/>
    </w:rPr>
  </w:style>
  <w:style w:type="paragraph" w:styleId="ListParagraph">
    <w:name w:val="List Paragraph"/>
    <w:basedOn w:val="Normal"/>
    <w:uiPriority w:val="34"/>
    <w:qFormat/>
    <w:rsid w:val="00CD0841"/>
    <w:pPr>
      <w:ind w:left="720"/>
      <w:contextualSpacing/>
    </w:pPr>
  </w:style>
  <w:style w:type="character" w:styleId="IntenseEmphasis">
    <w:name w:val="Intense Emphasis"/>
    <w:basedOn w:val="DefaultParagraphFont"/>
    <w:uiPriority w:val="21"/>
    <w:qFormat/>
    <w:rsid w:val="00CD0841"/>
    <w:rPr>
      <w:i/>
      <w:iCs/>
      <w:color w:val="0F4761" w:themeColor="accent1" w:themeShade="BF"/>
    </w:rPr>
  </w:style>
  <w:style w:type="paragraph" w:styleId="IntenseQuote">
    <w:name w:val="Intense Quote"/>
    <w:basedOn w:val="Normal"/>
    <w:next w:val="Normal"/>
    <w:link w:val="IntenseQuoteChar"/>
    <w:uiPriority w:val="30"/>
    <w:qFormat/>
    <w:rsid w:val="00CD0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841"/>
    <w:rPr>
      <w:i/>
      <w:iCs/>
      <w:color w:val="0F4761" w:themeColor="accent1" w:themeShade="BF"/>
    </w:rPr>
  </w:style>
  <w:style w:type="character" w:styleId="IntenseReference">
    <w:name w:val="Intense Reference"/>
    <w:basedOn w:val="DefaultParagraphFont"/>
    <w:uiPriority w:val="32"/>
    <w:qFormat/>
    <w:rsid w:val="00CD0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3</cp:revision>
  <dcterms:created xsi:type="dcterms:W3CDTF">2024-07-11T13:26:00Z</dcterms:created>
  <dcterms:modified xsi:type="dcterms:W3CDTF">2024-07-11T14:51:00Z</dcterms:modified>
</cp:coreProperties>
</file>