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79158813" w:rsidR="006A0F72" w:rsidRDefault="003644A9" w:rsidP="006A0F72">
      <w:pPr>
        <w:jc w:val="center"/>
      </w:pPr>
      <w:r>
        <w:t>March 12</w:t>
      </w:r>
      <w:r w:rsidR="006A0F72">
        <w:t>, 202</w:t>
      </w:r>
      <w:r w:rsidR="00692064">
        <w:t>4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3B80A32E" w:rsidR="002A4D2C" w:rsidRDefault="002A4D2C" w:rsidP="00AF75E3">
      <w:pPr>
        <w:pStyle w:val="ListParagraph"/>
        <w:ind w:left="1080"/>
      </w:pPr>
    </w:p>
    <w:p w14:paraId="544D6589" w14:textId="26568D83" w:rsidR="00C65DC0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692064">
        <w:t xml:space="preserve"> Only</w:t>
      </w:r>
      <w:r w:rsidR="002A4D2C">
        <w:t>:</w:t>
      </w:r>
      <w:r w:rsidR="007C7170">
        <w:t xml:space="preserve"> </w:t>
      </w:r>
      <w:r w:rsidR="003644A9">
        <w:t>Long, Red Bridge - generator</w:t>
      </w:r>
    </w:p>
    <w:p w14:paraId="6E77ADAF" w14:textId="5703AEC1" w:rsidR="005C2A3D" w:rsidRDefault="005C2A3D" w:rsidP="00FE0545">
      <w:pPr>
        <w:pStyle w:val="ListParagraph"/>
        <w:numPr>
          <w:ilvl w:val="0"/>
          <w:numId w:val="4"/>
        </w:numPr>
      </w:pPr>
      <w:r>
        <w:t>Building only</w:t>
      </w:r>
      <w:r w:rsidR="00E978A0">
        <w:t>:</w:t>
      </w:r>
      <w:r>
        <w:t xml:space="preserve"> </w:t>
      </w:r>
      <w:r w:rsidR="003644A9">
        <w:t>Stern, Gallows Hill – kitchen renovation</w:t>
      </w:r>
    </w:p>
    <w:p w14:paraId="27AB8232" w14:textId="77777777" w:rsidR="003644A9" w:rsidRDefault="003644A9" w:rsidP="003644A9">
      <w:pPr>
        <w:pStyle w:val="ListParagraph"/>
        <w:numPr>
          <w:ilvl w:val="0"/>
          <w:numId w:val="4"/>
        </w:numPr>
      </w:pPr>
      <w:r>
        <w:t>Building only: Huggett, Lehnenberg – installation of a Franklin Power battery pack on an existing solar system.</w:t>
      </w:r>
    </w:p>
    <w:p w14:paraId="7B5BE178" w14:textId="52475807" w:rsidR="009E17B0" w:rsidRDefault="008A69E5" w:rsidP="00FE0545">
      <w:pPr>
        <w:pStyle w:val="ListParagraph"/>
        <w:numPr>
          <w:ilvl w:val="0"/>
          <w:numId w:val="4"/>
        </w:numPr>
      </w:pPr>
      <w:r>
        <w:t>Zoning only: Someday Café, Easton Road, - name change</w:t>
      </w:r>
      <w:r w:rsidR="00430EE0">
        <w:t xml:space="preserve"> to Cedar Union Cafe</w:t>
      </w:r>
      <w:r>
        <w:t>. Will be serving standard breakfast and lunch.</w:t>
      </w:r>
      <w:r w:rsidR="00363D0F">
        <w:t xml:space="preserve"> No </w:t>
      </w:r>
      <w:r w:rsidR="006718C1">
        <w:t xml:space="preserve">changes or additions. 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9B77029" w14:textId="0A730E18" w:rsidR="007C7170" w:rsidRPr="00213E63" w:rsidRDefault="005C2A3D" w:rsidP="007C7170">
      <w:pPr>
        <w:pStyle w:val="ListParagraph"/>
        <w:numPr>
          <w:ilvl w:val="0"/>
          <w:numId w:val="4"/>
        </w:numPr>
      </w:pPr>
      <w:r>
        <w:t xml:space="preserve">Building/Zoning: Bloom, Gallows </w:t>
      </w:r>
      <w:r w:rsidR="001138AD">
        <w:t>H</w:t>
      </w:r>
      <w:r>
        <w:t xml:space="preserve">ill – garage renovation and </w:t>
      </w:r>
      <w:r w:rsidR="00213E63">
        <w:t>replacement</w:t>
      </w:r>
      <w:r>
        <w:t xml:space="preserve"> of existing </w:t>
      </w:r>
      <w:r w:rsidR="00213E63">
        <w:t xml:space="preserve">addition on house. </w:t>
      </w:r>
      <w:r w:rsidR="00213E63">
        <w:rPr>
          <w:b/>
          <w:bCs/>
        </w:rPr>
        <w:t>Rejected.</w:t>
      </w:r>
      <w:r w:rsidR="00213E63">
        <w:t xml:space="preserve"> Code Inspections requires additional information</w:t>
      </w:r>
      <w:r w:rsidR="00213E63">
        <w:rPr>
          <w:b/>
          <w:bCs/>
        </w:rPr>
        <w:t>.</w:t>
      </w:r>
    </w:p>
    <w:p w14:paraId="754D48BD" w14:textId="79AE9140" w:rsidR="00213E63" w:rsidRDefault="00213E63" w:rsidP="007C7170">
      <w:pPr>
        <w:pStyle w:val="ListParagraph"/>
        <w:numPr>
          <w:ilvl w:val="0"/>
          <w:numId w:val="4"/>
        </w:numPr>
      </w:pPr>
      <w:r>
        <w:t xml:space="preserve">Building only: Blair, Kintner Road </w:t>
      </w:r>
      <w:r w:rsidR="00DC1B89">
        <w:t>–</w:t>
      </w:r>
      <w:r>
        <w:t xml:space="preserve"> </w:t>
      </w:r>
      <w:r w:rsidR="00DC1B89">
        <w:t xml:space="preserve">generator. </w:t>
      </w:r>
    </w:p>
    <w:p w14:paraId="66AEC9C0" w14:textId="7DC42A74" w:rsidR="003644A9" w:rsidRDefault="003644A9" w:rsidP="007C7170">
      <w:pPr>
        <w:pStyle w:val="ListParagraph"/>
        <w:numPr>
          <w:ilvl w:val="0"/>
          <w:numId w:val="4"/>
        </w:numPr>
      </w:pPr>
      <w:r>
        <w:t>Building only: Cooke, County Line – electrical panel replacement</w:t>
      </w:r>
    </w:p>
    <w:p w14:paraId="5A759F86" w14:textId="7DF7F544" w:rsidR="007237A1" w:rsidRDefault="007237A1" w:rsidP="007C7170">
      <w:pPr>
        <w:pStyle w:val="ListParagraph"/>
        <w:ind w:left="1080"/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5828FB0C" w14:textId="32CDDE76" w:rsidR="007C7170" w:rsidRDefault="00742803" w:rsidP="0020580A">
      <w:pPr>
        <w:pStyle w:val="ListParagraph"/>
        <w:numPr>
          <w:ilvl w:val="0"/>
          <w:numId w:val="2"/>
        </w:numPr>
      </w:pPr>
      <w:r w:rsidRPr="008A69E5">
        <w:rPr>
          <w:vanish/>
        </w:rPr>
        <w:t>Received loDiscused rlogging regulations with a property owner whie neighbor has applied for  alogging permit.</w:t>
      </w:r>
      <w:r w:rsidR="00EE1FA3" w:rsidRPr="008A69E5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8A69E5">
        <w:rPr>
          <w:vanish/>
        </w:rPr>
        <w:t xml:space="preserve">REsearch </w:t>
      </w:r>
      <w:r w:rsidR="00E978A0">
        <w:t xml:space="preserve">Possible Conditional Use </w:t>
      </w:r>
      <w:r w:rsidR="008F5254">
        <w:t>Hearing,</w:t>
      </w:r>
      <w:r w:rsidR="00E978A0">
        <w:t xml:space="preserve"> Gallows </w:t>
      </w:r>
      <w:r w:rsidR="001138AD">
        <w:t>Hill</w:t>
      </w:r>
      <w:r w:rsidR="00E978A0">
        <w:t xml:space="preserve"> – a sport court was installed within </w:t>
      </w:r>
      <w:r w:rsidR="008F5254">
        <w:t>the riparian</w:t>
      </w:r>
      <w:r w:rsidR="00E978A0">
        <w:t xml:space="preserve"> buffer minimal disturbance zone.</w:t>
      </w:r>
      <w:r w:rsidR="001138AD">
        <w:t xml:space="preserve"> </w:t>
      </w:r>
      <w:r w:rsidR="008A69E5" w:rsidRPr="008A69E5">
        <w:rPr>
          <w:b/>
          <w:bCs/>
          <w:i/>
          <w:iCs/>
        </w:rPr>
        <w:t>Conditional Use Hearing scheduled.</w:t>
      </w:r>
      <w:r w:rsidR="00FC4983" w:rsidRPr="008A69E5">
        <w:rPr>
          <w:vanish/>
        </w:rPr>
        <w:t xml:space="preserve">Genberate a letter to z </w:t>
      </w:r>
      <w:r w:rsidR="007C7170" w:rsidRPr="008A69E5">
        <w:rPr>
          <w:vanish/>
        </w:rPr>
        <w:t xml:space="preserve">Met with Met with Stan Laike from Adam Crews Enfgineering to </w:t>
      </w:r>
    </w:p>
    <w:p w14:paraId="665A0AB4" w14:textId="36D68E26" w:rsidR="00831EB5" w:rsidRDefault="00831EB5" w:rsidP="0020580A">
      <w:pPr>
        <w:pStyle w:val="ListParagraph"/>
        <w:numPr>
          <w:ilvl w:val="0"/>
          <w:numId w:val="2"/>
        </w:numPr>
      </w:pPr>
      <w:r>
        <w:t xml:space="preserve">Meet with a contractor to discuss the requirements for an addition to a vacant house on route 212. The contractor did not have information as to the use of the addition. </w:t>
      </w:r>
      <w:r w:rsidR="008A69E5">
        <w:rPr>
          <w:b/>
          <w:bCs/>
          <w:i/>
          <w:iCs/>
        </w:rPr>
        <w:t>Was contacted by the prospective owner. With the information provided, she c</w:t>
      </w:r>
      <w:r w:rsidR="00430EE0">
        <w:rPr>
          <w:b/>
          <w:bCs/>
          <w:i/>
          <w:iCs/>
        </w:rPr>
        <w:t>a</w:t>
      </w:r>
      <w:r w:rsidR="008A69E5">
        <w:rPr>
          <w:b/>
          <w:bCs/>
          <w:i/>
          <w:iCs/>
        </w:rPr>
        <w:t xml:space="preserve">n </w:t>
      </w:r>
      <w:r w:rsidR="008F5254">
        <w:rPr>
          <w:b/>
          <w:bCs/>
          <w:i/>
          <w:iCs/>
        </w:rPr>
        <w:t>continue</w:t>
      </w:r>
      <w:r w:rsidR="00430EE0">
        <w:rPr>
          <w:b/>
          <w:bCs/>
          <w:i/>
          <w:iCs/>
        </w:rPr>
        <w:t xml:space="preserve"> with the purchase.</w:t>
      </w:r>
    </w:p>
    <w:p w14:paraId="7947AC24" w14:textId="18F4E6EF" w:rsidR="00430EE0" w:rsidRDefault="00430EE0" w:rsidP="0020580A">
      <w:pPr>
        <w:pStyle w:val="ListParagraph"/>
        <w:numPr>
          <w:ilvl w:val="0"/>
          <w:numId w:val="2"/>
        </w:numPr>
      </w:pPr>
      <w:r>
        <w:t xml:space="preserve">Compiled </w:t>
      </w:r>
      <w:r w:rsidR="008F5254">
        <w:t>all</w:t>
      </w:r>
      <w:r>
        <w:t xml:space="preserve"> the drawings and information regarding the </w:t>
      </w:r>
      <w:r w:rsidR="006718C1">
        <w:t xml:space="preserve">sport court </w:t>
      </w:r>
      <w:r>
        <w:t>Conditional Use Hearing for the EAC meeting.</w:t>
      </w:r>
    </w:p>
    <w:p w14:paraId="05AFE19C" w14:textId="4E7E236D" w:rsidR="00430EE0" w:rsidRDefault="00D031AF" w:rsidP="0020580A">
      <w:pPr>
        <w:pStyle w:val="ListParagraph"/>
        <w:numPr>
          <w:ilvl w:val="0"/>
          <w:numId w:val="2"/>
        </w:numPr>
      </w:pPr>
      <w:r>
        <w:t>Respond to RTKL request for Wehrung.</w:t>
      </w:r>
    </w:p>
    <w:p w14:paraId="28CB7A44" w14:textId="1B467B34" w:rsidR="00D031AF" w:rsidRDefault="00D031AF" w:rsidP="0020580A">
      <w:pPr>
        <w:pStyle w:val="ListParagraph"/>
        <w:numPr>
          <w:ilvl w:val="0"/>
          <w:numId w:val="2"/>
        </w:numPr>
      </w:pPr>
      <w:r>
        <w:t>Meet with Stibgen, Easton Road, regarding adding a shed in the flood plain.</w:t>
      </w:r>
    </w:p>
    <w:p w14:paraId="044A6079" w14:textId="356CF15C" w:rsidR="00B27E8A" w:rsidRPr="007C7170" w:rsidRDefault="00B27E8A" w:rsidP="00800123">
      <w:pPr>
        <w:ind w:left="720"/>
      </w:pPr>
    </w:p>
    <w:p w14:paraId="23E801C7" w14:textId="77777777" w:rsidR="0020580A" w:rsidRPr="0020580A" w:rsidRDefault="0020580A" w:rsidP="0020580A"/>
    <w:p w14:paraId="2EB23867" w14:textId="7D56C325" w:rsidR="006A0F72" w:rsidRDefault="00675E28" w:rsidP="00487EB3">
      <w:pPr>
        <w:spacing w:line="240" w:lineRule="auto"/>
      </w:pPr>
      <w:r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42268"/>
    <w:rsid w:val="000C3B3B"/>
    <w:rsid w:val="000E73DE"/>
    <w:rsid w:val="001138AD"/>
    <w:rsid w:val="0016580E"/>
    <w:rsid w:val="00180AE4"/>
    <w:rsid w:val="00181AE9"/>
    <w:rsid w:val="001840CE"/>
    <w:rsid w:val="001A0641"/>
    <w:rsid w:val="001F3F27"/>
    <w:rsid w:val="0020580A"/>
    <w:rsid w:val="00213E63"/>
    <w:rsid w:val="00276223"/>
    <w:rsid w:val="002A4D2C"/>
    <w:rsid w:val="002B50A2"/>
    <w:rsid w:val="002C1B18"/>
    <w:rsid w:val="002C77D5"/>
    <w:rsid w:val="002D0DD5"/>
    <w:rsid w:val="002F42D5"/>
    <w:rsid w:val="00307FCF"/>
    <w:rsid w:val="0031210B"/>
    <w:rsid w:val="00330A5E"/>
    <w:rsid w:val="00363D0F"/>
    <w:rsid w:val="003644A9"/>
    <w:rsid w:val="003B023E"/>
    <w:rsid w:val="003C265D"/>
    <w:rsid w:val="003E4077"/>
    <w:rsid w:val="00404DE9"/>
    <w:rsid w:val="00430EE0"/>
    <w:rsid w:val="00432B5A"/>
    <w:rsid w:val="004409C0"/>
    <w:rsid w:val="004472F3"/>
    <w:rsid w:val="0045139B"/>
    <w:rsid w:val="0048673E"/>
    <w:rsid w:val="00487EB3"/>
    <w:rsid w:val="004A7F9E"/>
    <w:rsid w:val="005C2A3D"/>
    <w:rsid w:val="005D3E30"/>
    <w:rsid w:val="006718C1"/>
    <w:rsid w:val="00675E28"/>
    <w:rsid w:val="00692064"/>
    <w:rsid w:val="006A0F72"/>
    <w:rsid w:val="006F300D"/>
    <w:rsid w:val="006F47A4"/>
    <w:rsid w:val="007237A1"/>
    <w:rsid w:val="00732921"/>
    <w:rsid w:val="00736AE9"/>
    <w:rsid w:val="00742803"/>
    <w:rsid w:val="007A6B56"/>
    <w:rsid w:val="007B2062"/>
    <w:rsid w:val="007C7170"/>
    <w:rsid w:val="007E40F7"/>
    <w:rsid w:val="00800123"/>
    <w:rsid w:val="008058BC"/>
    <w:rsid w:val="008136BA"/>
    <w:rsid w:val="00820E2B"/>
    <w:rsid w:val="00831EB5"/>
    <w:rsid w:val="00864AEF"/>
    <w:rsid w:val="0089140A"/>
    <w:rsid w:val="008A69E5"/>
    <w:rsid w:val="008B1660"/>
    <w:rsid w:val="008D6405"/>
    <w:rsid w:val="008E3C0D"/>
    <w:rsid w:val="008F5254"/>
    <w:rsid w:val="009603D8"/>
    <w:rsid w:val="00980841"/>
    <w:rsid w:val="009E17B0"/>
    <w:rsid w:val="00A12FC9"/>
    <w:rsid w:val="00A37D95"/>
    <w:rsid w:val="00A83689"/>
    <w:rsid w:val="00AF75E3"/>
    <w:rsid w:val="00B27E8A"/>
    <w:rsid w:val="00B3665A"/>
    <w:rsid w:val="00B4251E"/>
    <w:rsid w:val="00B527FF"/>
    <w:rsid w:val="00BB2DDF"/>
    <w:rsid w:val="00BE6633"/>
    <w:rsid w:val="00C03AB6"/>
    <w:rsid w:val="00C10536"/>
    <w:rsid w:val="00C327B9"/>
    <w:rsid w:val="00C65DC0"/>
    <w:rsid w:val="00CB4B52"/>
    <w:rsid w:val="00CC004D"/>
    <w:rsid w:val="00CE75CD"/>
    <w:rsid w:val="00CF23C7"/>
    <w:rsid w:val="00CF6BEC"/>
    <w:rsid w:val="00D031AF"/>
    <w:rsid w:val="00D44575"/>
    <w:rsid w:val="00D464BC"/>
    <w:rsid w:val="00D82EF8"/>
    <w:rsid w:val="00DA7A50"/>
    <w:rsid w:val="00DB72B3"/>
    <w:rsid w:val="00DC1B89"/>
    <w:rsid w:val="00DD2E60"/>
    <w:rsid w:val="00DD71AD"/>
    <w:rsid w:val="00E54322"/>
    <w:rsid w:val="00E5709E"/>
    <w:rsid w:val="00E83C80"/>
    <w:rsid w:val="00E86929"/>
    <w:rsid w:val="00E978A0"/>
    <w:rsid w:val="00EA4D00"/>
    <w:rsid w:val="00EB3937"/>
    <w:rsid w:val="00EE1FA3"/>
    <w:rsid w:val="00EE27B3"/>
    <w:rsid w:val="00EE2EE3"/>
    <w:rsid w:val="00F00F82"/>
    <w:rsid w:val="00F41541"/>
    <w:rsid w:val="00FC4983"/>
    <w:rsid w:val="00FD3FB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2</cp:revision>
  <cp:lastPrinted>2023-08-07T13:07:00Z</cp:lastPrinted>
  <dcterms:created xsi:type="dcterms:W3CDTF">2024-03-11T13:47:00Z</dcterms:created>
  <dcterms:modified xsi:type="dcterms:W3CDTF">2024-03-11T13:47:00Z</dcterms:modified>
</cp:coreProperties>
</file>