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CC262" w14:textId="4E7AADE7" w:rsidR="006A0F72" w:rsidRDefault="006A0F72" w:rsidP="006A0F72">
      <w:pPr>
        <w:jc w:val="center"/>
      </w:pPr>
      <w:r>
        <w:t xml:space="preserve">DURHAM TOWNSHIP ZONING REPORT FOR </w:t>
      </w:r>
      <w:r w:rsidR="00FD4984">
        <w:t>September</w:t>
      </w:r>
      <w:r>
        <w:t xml:space="preserve"> 2022</w:t>
      </w:r>
    </w:p>
    <w:p w14:paraId="377D58B6" w14:textId="3A40A5E7" w:rsidR="006A0F72" w:rsidRDefault="00FE20A4" w:rsidP="006A0F72">
      <w:pPr>
        <w:jc w:val="center"/>
      </w:pPr>
      <w:r>
        <w:t>Octob</w:t>
      </w:r>
      <w:r w:rsidR="006A0F72">
        <w:t>er 1</w:t>
      </w:r>
      <w:r>
        <w:t>1</w:t>
      </w:r>
      <w:r w:rsidR="006A0F72">
        <w:t>, 2022</w:t>
      </w:r>
    </w:p>
    <w:p w14:paraId="04D79D32" w14:textId="1E12AFC7" w:rsidR="006A0F72" w:rsidRDefault="006A0F72" w:rsidP="006A0F72">
      <w:pPr>
        <w:jc w:val="center"/>
      </w:pPr>
      <w:r>
        <w:t>E. A. Child – Zoning and Code Enforcement Officer</w:t>
      </w:r>
    </w:p>
    <w:p w14:paraId="4DEE3A90" w14:textId="474974EA" w:rsidR="006A0F72" w:rsidRDefault="006A0F72" w:rsidP="006A0F72"/>
    <w:p w14:paraId="6816FD3D" w14:textId="7A04A36E" w:rsidR="006A0F72" w:rsidRDefault="006A0F72" w:rsidP="006A0F72">
      <w:pPr>
        <w:rPr>
          <w:b/>
          <w:bCs/>
          <w:u w:val="single"/>
        </w:rPr>
      </w:pPr>
      <w:r>
        <w:rPr>
          <w:b/>
          <w:bCs/>
          <w:u w:val="single"/>
        </w:rPr>
        <w:t>Permits Issued:</w:t>
      </w:r>
    </w:p>
    <w:p w14:paraId="2DB8D229" w14:textId="77777777" w:rsidR="00FE20A4" w:rsidRDefault="00FE20A4" w:rsidP="00FE20A4">
      <w:pPr>
        <w:pStyle w:val="ListParagraph"/>
        <w:numPr>
          <w:ilvl w:val="0"/>
          <w:numId w:val="1"/>
        </w:numPr>
      </w:pPr>
      <w:r>
        <w:t>Building/Zoning: Curry, Sherer’s Hill – in-ground pool</w:t>
      </w:r>
    </w:p>
    <w:p w14:paraId="26632FA2" w14:textId="77777777" w:rsidR="00FE20A4" w:rsidRDefault="00FE20A4" w:rsidP="00FE20A4">
      <w:pPr>
        <w:pStyle w:val="ListParagraph"/>
        <w:numPr>
          <w:ilvl w:val="0"/>
          <w:numId w:val="1"/>
        </w:numPr>
      </w:pPr>
      <w:r>
        <w:t xml:space="preserve">Building: </w:t>
      </w:r>
      <w:proofErr w:type="spellStart"/>
      <w:r>
        <w:t>Derenzis</w:t>
      </w:r>
      <w:proofErr w:type="spellEnd"/>
      <w:r>
        <w:t>, Coon Hollow – whole house generator</w:t>
      </w:r>
    </w:p>
    <w:p w14:paraId="4627314B" w14:textId="1583F3D7" w:rsidR="00FE20A4" w:rsidRDefault="00FE20A4" w:rsidP="00FE20A4">
      <w:pPr>
        <w:pStyle w:val="ListParagraph"/>
        <w:numPr>
          <w:ilvl w:val="0"/>
          <w:numId w:val="1"/>
        </w:numPr>
      </w:pPr>
      <w:r>
        <w:t>Building: Matczack, Durham Road – replacement of electrical panels</w:t>
      </w:r>
    </w:p>
    <w:p w14:paraId="022E2EFD" w14:textId="77037233" w:rsidR="00CF23C7" w:rsidRDefault="00CF23C7" w:rsidP="00FE20A4">
      <w:pPr>
        <w:pStyle w:val="ListParagraph"/>
        <w:numPr>
          <w:ilvl w:val="0"/>
          <w:numId w:val="1"/>
        </w:numPr>
      </w:pPr>
      <w:r>
        <w:t xml:space="preserve">Zoning: </w:t>
      </w:r>
      <w:proofErr w:type="spellStart"/>
      <w:r>
        <w:t>Scheffel</w:t>
      </w:r>
      <w:proofErr w:type="spellEnd"/>
      <w:r>
        <w:t>, Gallows Hill – run-in shed for goats.</w:t>
      </w:r>
    </w:p>
    <w:p w14:paraId="0AC13644" w14:textId="5CAEA197" w:rsidR="007E40F7" w:rsidRDefault="007E40F7" w:rsidP="007E40F7">
      <w:pPr>
        <w:rPr>
          <w:b/>
          <w:bCs/>
          <w:u w:val="single"/>
        </w:rPr>
      </w:pPr>
      <w:r>
        <w:rPr>
          <w:b/>
          <w:bCs/>
          <w:u w:val="single"/>
        </w:rPr>
        <w:t>Permits Pending:</w:t>
      </w:r>
    </w:p>
    <w:p w14:paraId="327A002A" w14:textId="131B1D2D" w:rsidR="007E40F7" w:rsidRDefault="00980841" w:rsidP="00980841">
      <w:pPr>
        <w:pStyle w:val="ListParagraph"/>
        <w:numPr>
          <w:ilvl w:val="0"/>
          <w:numId w:val="1"/>
        </w:numPr>
      </w:pPr>
      <w:r>
        <w:t>Building: Hess, Kintner – whole house generator</w:t>
      </w:r>
      <w:r w:rsidR="00FE20A4">
        <w:t>. Resubmission</w:t>
      </w:r>
    </w:p>
    <w:p w14:paraId="3580BE7F" w14:textId="3EFA1D13" w:rsidR="00980841" w:rsidRDefault="00980841" w:rsidP="00980841">
      <w:pPr>
        <w:pStyle w:val="ListParagraph"/>
        <w:numPr>
          <w:ilvl w:val="0"/>
          <w:numId w:val="1"/>
        </w:numPr>
      </w:pPr>
      <w:r>
        <w:t>Building: Farese, Hilltop – whole house generator</w:t>
      </w:r>
      <w:r w:rsidR="00FE20A4">
        <w:t>. Resubmission</w:t>
      </w:r>
    </w:p>
    <w:p w14:paraId="7FC91F79" w14:textId="06BACE62" w:rsidR="00B527FF" w:rsidRDefault="00B527FF" w:rsidP="00980841">
      <w:pPr>
        <w:pStyle w:val="ListParagraph"/>
        <w:numPr>
          <w:ilvl w:val="0"/>
          <w:numId w:val="1"/>
        </w:numPr>
      </w:pPr>
      <w:r>
        <w:t>Building: Juall, Dogwood – whole house generator</w:t>
      </w:r>
      <w:r w:rsidR="00FE20A4">
        <w:t>. Resubmission</w:t>
      </w:r>
    </w:p>
    <w:p w14:paraId="642E1348" w14:textId="725DE357" w:rsidR="002D0DD5" w:rsidRDefault="002D0DD5" w:rsidP="002D0DD5">
      <w:r>
        <w:rPr>
          <w:b/>
          <w:bCs/>
          <w:u w:val="single"/>
        </w:rPr>
        <w:t>Other:</w:t>
      </w:r>
    </w:p>
    <w:p w14:paraId="16E77CB1" w14:textId="624FE09E" w:rsidR="002D0DD5" w:rsidRDefault="002D0DD5" w:rsidP="002D0DD5">
      <w:pPr>
        <w:pStyle w:val="ListParagraph"/>
        <w:numPr>
          <w:ilvl w:val="0"/>
          <w:numId w:val="1"/>
        </w:numPr>
      </w:pPr>
      <w:r>
        <w:t>Continue to receive inquiries about these properties:</w:t>
      </w:r>
    </w:p>
    <w:p w14:paraId="2D6902E3" w14:textId="0A1D7750" w:rsidR="002D0DD5" w:rsidRDefault="002D0DD5" w:rsidP="002D0DD5">
      <w:pPr>
        <w:pStyle w:val="ListParagraph"/>
        <w:numPr>
          <w:ilvl w:val="1"/>
          <w:numId w:val="1"/>
        </w:numPr>
      </w:pPr>
      <w:r>
        <w:t>American Grill</w:t>
      </w:r>
    </w:p>
    <w:p w14:paraId="2776E9D1" w14:textId="10063D30" w:rsidR="002D0DD5" w:rsidRDefault="002D0DD5" w:rsidP="002D0DD5">
      <w:pPr>
        <w:pStyle w:val="ListParagraph"/>
        <w:numPr>
          <w:ilvl w:val="1"/>
          <w:numId w:val="1"/>
        </w:numPr>
      </w:pPr>
      <w:r>
        <w:t>Vacant lot on Dogwood</w:t>
      </w:r>
    </w:p>
    <w:p w14:paraId="5A66134F" w14:textId="6B0FAF95" w:rsidR="002D0DD5" w:rsidRDefault="002D0DD5" w:rsidP="002D0DD5">
      <w:pPr>
        <w:pStyle w:val="ListParagraph"/>
        <w:numPr>
          <w:ilvl w:val="1"/>
          <w:numId w:val="1"/>
        </w:numPr>
      </w:pPr>
      <w:r>
        <w:t xml:space="preserve">Vacant lot on </w:t>
      </w:r>
      <w:r w:rsidR="008058BC">
        <w:t>Red Bridge</w:t>
      </w:r>
    </w:p>
    <w:p w14:paraId="0ADA76AB" w14:textId="005C387E" w:rsidR="00D464BC" w:rsidRDefault="00D464BC" w:rsidP="002D0DD5">
      <w:pPr>
        <w:pStyle w:val="ListParagraph"/>
        <w:numPr>
          <w:ilvl w:val="0"/>
          <w:numId w:val="1"/>
        </w:numPr>
      </w:pPr>
      <w:r>
        <w:t>Prepare/mail Enforcement Notice to Ken Hager – logging without a permit.</w:t>
      </w:r>
      <w:r w:rsidR="00FE20A4">
        <w:t xml:space="preserve"> He came in, took a permit application, but no further communication.</w:t>
      </w:r>
    </w:p>
    <w:p w14:paraId="14C30D07" w14:textId="306ECF60" w:rsidR="00D464BC" w:rsidRDefault="00D464BC" w:rsidP="002D0DD5">
      <w:pPr>
        <w:pStyle w:val="ListParagraph"/>
        <w:numPr>
          <w:ilvl w:val="0"/>
          <w:numId w:val="1"/>
        </w:numPr>
      </w:pPr>
      <w:r>
        <w:t xml:space="preserve">Received applications for a pool and pole barn from Smith, Funks </w:t>
      </w:r>
      <w:r w:rsidR="008058BC">
        <w:t>M</w:t>
      </w:r>
      <w:r>
        <w:t>ill Road. Applications incomplete. Deliver the excavation/storm water</w:t>
      </w:r>
      <w:r w:rsidR="008058BC">
        <w:t>/E&amp;S</w:t>
      </w:r>
      <w:r>
        <w:t xml:space="preserve"> control</w:t>
      </w:r>
      <w:r w:rsidR="008058BC">
        <w:t xml:space="preserve"> plans</w:t>
      </w:r>
      <w:r>
        <w:t xml:space="preserve"> to Scott Mease for review.</w:t>
      </w:r>
      <w:r w:rsidR="00FE20A4">
        <w:t xml:space="preserve"> Mease review complete. Multiple deficiencies. </w:t>
      </w:r>
    </w:p>
    <w:p w14:paraId="26166753" w14:textId="44DC5495" w:rsidR="00FE20A4" w:rsidRDefault="00CF23C7" w:rsidP="002D0DD5">
      <w:pPr>
        <w:pStyle w:val="ListParagraph"/>
        <w:numPr>
          <w:ilvl w:val="0"/>
          <w:numId w:val="1"/>
        </w:numPr>
      </w:pPr>
      <w:r>
        <w:t>Visit Great Barn Brewery. I was requested to verify continued compliance with issued permits for the PA Dept. of Agriculture. A letter was issued.</w:t>
      </w:r>
    </w:p>
    <w:p w14:paraId="53A5A83A" w14:textId="06C1012E" w:rsidR="00CF23C7" w:rsidRDefault="00CF23C7" w:rsidP="002D0DD5">
      <w:pPr>
        <w:pStyle w:val="ListParagraph"/>
        <w:numPr>
          <w:ilvl w:val="0"/>
          <w:numId w:val="1"/>
        </w:numPr>
      </w:pPr>
      <w:r>
        <w:t>Sent a letter for an illegal fence Kintner Road.  It is too close to the road.</w:t>
      </w:r>
    </w:p>
    <w:p w14:paraId="3556F8EF" w14:textId="29AD034F" w:rsidR="00CF23C7" w:rsidRDefault="00CF23C7" w:rsidP="002D0DD5">
      <w:pPr>
        <w:pStyle w:val="ListParagraph"/>
        <w:numPr>
          <w:ilvl w:val="0"/>
          <w:numId w:val="1"/>
        </w:numPr>
      </w:pPr>
      <w:r>
        <w:t>Review open burning regulations in the zoning ordinance and review the right-to-farm act.  Great Barn Brewery wants to have Friday and Saturday night bon fires in the fall and serve alcohol and food. Consulted Peter Nelson. Informed Steve Ferguson that it is a no-go.</w:t>
      </w:r>
    </w:p>
    <w:p w14:paraId="6D64A4FE" w14:textId="520EC2F1" w:rsidR="00CF23C7" w:rsidRDefault="00CF23C7" w:rsidP="002D0DD5">
      <w:pPr>
        <w:pStyle w:val="ListParagraph"/>
        <w:numPr>
          <w:ilvl w:val="0"/>
          <w:numId w:val="1"/>
        </w:numPr>
      </w:pPr>
      <w:r>
        <w:t>Assist Daniel</w:t>
      </w:r>
      <w:r w:rsidR="00BF3F19">
        <w:t>le</w:t>
      </w:r>
      <w:r>
        <w:t xml:space="preserve"> with a Right-To-Know request for the </w:t>
      </w:r>
      <w:proofErr w:type="spellStart"/>
      <w:r>
        <w:t>Quir</w:t>
      </w:r>
      <w:proofErr w:type="spellEnd"/>
      <w:r>
        <w:t xml:space="preserve"> property.</w:t>
      </w:r>
    </w:p>
    <w:p w14:paraId="438572A8" w14:textId="4C40FA30" w:rsidR="001840CE" w:rsidRDefault="001840CE" w:rsidP="002D0DD5">
      <w:pPr>
        <w:pStyle w:val="ListParagraph"/>
        <w:numPr>
          <w:ilvl w:val="0"/>
          <w:numId w:val="1"/>
        </w:numPr>
      </w:pPr>
      <w:r>
        <w:t>Provide a set of pool requirements to a resident on Hilltop.</w:t>
      </w:r>
    </w:p>
    <w:p w14:paraId="73CAE597" w14:textId="1B8DC117" w:rsidR="001840CE" w:rsidRDefault="001840CE" w:rsidP="002D0DD5">
      <w:pPr>
        <w:pStyle w:val="ListParagraph"/>
        <w:numPr>
          <w:ilvl w:val="0"/>
          <w:numId w:val="1"/>
        </w:numPr>
      </w:pPr>
      <w:r>
        <w:t xml:space="preserve">Generate a permit list for the PA. Bureau of Occupational and Industrial Safety, starting from December 2017. I have completed through 20129. </w:t>
      </w:r>
    </w:p>
    <w:p w14:paraId="459F8EFA" w14:textId="32497231" w:rsidR="00404DE9" w:rsidRDefault="00404DE9" w:rsidP="00404DE9"/>
    <w:p w14:paraId="46AE7E91" w14:textId="5C2436C3" w:rsidR="00404DE9" w:rsidRDefault="00404DE9" w:rsidP="00404DE9">
      <w:pPr>
        <w:rPr>
          <w:b/>
          <w:bCs/>
          <w:u w:val="single"/>
        </w:rPr>
      </w:pPr>
      <w:r>
        <w:rPr>
          <w:b/>
          <w:bCs/>
          <w:u w:val="single"/>
        </w:rPr>
        <w:t>Permits Issued as of 9/13/2022</w:t>
      </w:r>
    </w:p>
    <w:p w14:paraId="7455CA14" w14:textId="0EF56333" w:rsidR="00404DE9" w:rsidRPr="00404DE9" w:rsidRDefault="00404DE9" w:rsidP="00404DE9">
      <w:r>
        <w:tab/>
        <w:t xml:space="preserve">            2022</w:t>
      </w:r>
      <w:r>
        <w:tab/>
        <w:t>2021</w:t>
      </w:r>
    </w:p>
    <w:p w14:paraId="65D9F848" w14:textId="78749DDA" w:rsidR="00404DE9" w:rsidRDefault="00404DE9" w:rsidP="00404DE9">
      <w:r>
        <w:t>Building</w:t>
      </w:r>
      <w:r>
        <w:tab/>
      </w:r>
      <w:r w:rsidR="00FD4984">
        <w:t>33</w:t>
      </w:r>
      <w:r w:rsidR="00EE27B3">
        <w:tab/>
        <w:t xml:space="preserve">  1</w:t>
      </w:r>
      <w:r w:rsidR="00FD4984">
        <w:t>5</w:t>
      </w:r>
    </w:p>
    <w:p w14:paraId="2EB23867" w14:textId="65EF8C09" w:rsidR="006A0F72" w:rsidRDefault="00404DE9" w:rsidP="00FD4984">
      <w:r>
        <w:t>Zoning</w:t>
      </w:r>
      <w:r>
        <w:tab/>
      </w:r>
      <w:r>
        <w:tab/>
        <w:t>2</w:t>
      </w:r>
      <w:r w:rsidR="00FD4984">
        <w:t>3</w:t>
      </w:r>
      <w:r w:rsidR="00EE27B3">
        <w:tab/>
        <w:t xml:space="preserve">  </w:t>
      </w:r>
      <w:r w:rsidR="00FD4984">
        <w:t>22</w:t>
      </w:r>
    </w:p>
    <w:sectPr w:rsidR="006A0F72" w:rsidSect="00404DE9">
      <w:pgSz w:w="12240" w:h="15840"/>
      <w:pgMar w:top="1008"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A474F"/>
    <w:multiLevelType w:val="hybridMultilevel"/>
    <w:tmpl w:val="8CAC15B0"/>
    <w:lvl w:ilvl="0" w:tplc="853E0C84">
      <w:start w:val="5"/>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82611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72"/>
    <w:rsid w:val="00115C8A"/>
    <w:rsid w:val="00181AE9"/>
    <w:rsid w:val="001840CE"/>
    <w:rsid w:val="002D0DD5"/>
    <w:rsid w:val="00404DE9"/>
    <w:rsid w:val="004A7F9E"/>
    <w:rsid w:val="006A0F72"/>
    <w:rsid w:val="007E40F7"/>
    <w:rsid w:val="008058BC"/>
    <w:rsid w:val="008136BA"/>
    <w:rsid w:val="00980841"/>
    <w:rsid w:val="00B527FF"/>
    <w:rsid w:val="00BF3F19"/>
    <w:rsid w:val="00CF23C7"/>
    <w:rsid w:val="00D464BC"/>
    <w:rsid w:val="00EE27B3"/>
    <w:rsid w:val="00FD4984"/>
    <w:rsid w:val="00FE20A4"/>
    <w:rsid w:val="00FE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45303"/>
  <w15:chartTrackingRefBased/>
  <w15:docId w15:val="{ABD24E7C-F45B-4A8A-8E61-99BCE3AD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Child</dc:creator>
  <cp:keywords/>
  <dc:description/>
  <cp:lastModifiedBy>Dannette McClanahan</cp:lastModifiedBy>
  <cp:revision>3</cp:revision>
  <cp:lastPrinted>2022-10-10T15:31:00Z</cp:lastPrinted>
  <dcterms:created xsi:type="dcterms:W3CDTF">2022-10-10T15:31:00Z</dcterms:created>
  <dcterms:modified xsi:type="dcterms:W3CDTF">2023-05-17T12:33:00Z</dcterms:modified>
</cp:coreProperties>
</file>